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9AA0" w14:textId="77777777" w:rsidR="00FF04C4" w:rsidRPr="00FA1721" w:rsidRDefault="00730645" w:rsidP="00FA1721">
      <w:pPr>
        <w:pStyle w:val="DefaultText"/>
        <w:jc w:val="center"/>
        <w:rPr>
          <w:b/>
          <w:sz w:val="32"/>
          <w:szCs w:val="32"/>
        </w:rPr>
      </w:pPr>
      <w:r w:rsidRPr="00FA1721"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734E8BCD" wp14:editId="07777777">
            <wp:simplePos x="0" y="0"/>
            <wp:positionH relativeFrom="column">
              <wp:posOffset>-90170</wp:posOffset>
            </wp:positionH>
            <wp:positionV relativeFrom="paragraph">
              <wp:posOffset>-193040</wp:posOffset>
            </wp:positionV>
            <wp:extent cx="1042670" cy="1054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4C4" w:rsidRPr="00FA1721">
        <w:rPr>
          <w:b/>
          <w:sz w:val="32"/>
          <w:szCs w:val="32"/>
        </w:rPr>
        <w:t>Depart</w:t>
      </w:r>
      <w:r w:rsidR="006E293F" w:rsidRPr="00FA1721">
        <w:rPr>
          <w:b/>
          <w:sz w:val="32"/>
          <w:szCs w:val="32"/>
        </w:rPr>
        <w:t xml:space="preserve">ment of </w:t>
      </w:r>
      <w:r w:rsidR="00FF04C4" w:rsidRPr="00FA1721">
        <w:rPr>
          <w:b/>
          <w:sz w:val="32"/>
          <w:szCs w:val="32"/>
        </w:rPr>
        <w:t>the Secretary of State</w:t>
      </w:r>
    </w:p>
    <w:p w14:paraId="0AFB2545" w14:textId="77777777" w:rsidR="00FF04C4" w:rsidRPr="00FA1721" w:rsidRDefault="00FF04C4" w:rsidP="00FA1721">
      <w:pPr>
        <w:pStyle w:val="DefaultText"/>
        <w:jc w:val="center"/>
        <w:rPr>
          <w:rFonts w:ascii="Univers (W1)" w:hAnsi="Univers (W1)"/>
          <w:b/>
          <w:i/>
          <w:sz w:val="28"/>
        </w:rPr>
      </w:pPr>
      <w:r w:rsidRPr="00FA1721">
        <w:rPr>
          <w:b/>
          <w:sz w:val="32"/>
          <w:szCs w:val="32"/>
        </w:rPr>
        <w:t>Bureau of Motor Vehicles</w:t>
      </w:r>
    </w:p>
    <w:p w14:paraId="672A6659" w14:textId="77777777" w:rsidR="00FF04C4" w:rsidRPr="00FA1721" w:rsidRDefault="00FF04C4" w:rsidP="00FA1721">
      <w:pPr>
        <w:pStyle w:val="DefaultText"/>
        <w:jc w:val="center"/>
        <w:rPr>
          <w:rFonts w:ascii="Univers (W1)" w:hAnsi="Univers (W1)"/>
          <w:i/>
          <w:sz w:val="20"/>
        </w:rPr>
      </w:pPr>
    </w:p>
    <w:p w14:paraId="0A37501D" w14:textId="77777777" w:rsidR="00FF04C4" w:rsidRPr="00FA1721" w:rsidRDefault="00FF04C4" w:rsidP="00FA1721">
      <w:pPr>
        <w:pStyle w:val="DefaultText"/>
        <w:rPr>
          <w:rFonts w:ascii="Univers (W1)" w:hAnsi="Univers (W1)"/>
          <w:i/>
          <w:sz w:val="20"/>
        </w:rPr>
      </w:pPr>
    </w:p>
    <w:p w14:paraId="5DAB6C7B" w14:textId="77777777" w:rsidR="006E293F" w:rsidRPr="00FA1721" w:rsidRDefault="006E293F" w:rsidP="00FA1721">
      <w:pPr>
        <w:pStyle w:val="DefaultText"/>
        <w:rPr>
          <w:rFonts w:ascii="Univers (W1)" w:hAnsi="Univers (W1)"/>
          <w:i/>
          <w:sz w:val="20"/>
        </w:rPr>
      </w:pPr>
    </w:p>
    <w:p w14:paraId="41AD3941" w14:textId="511B0C65" w:rsidR="00FF04C4" w:rsidRPr="00FA1721" w:rsidRDefault="003C76F0" w:rsidP="00FA1721">
      <w:pPr>
        <w:pStyle w:val="DefaultText"/>
        <w:rPr>
          <w:i/>
          <w:sz w:val="20"/>
        </w:rPr>
      </w:pPr>
      <w:r w:rsidRPr="00FA1721">
        <w:rPr>
          <w:sz w:val="20"/>
        </w:rPr>
        <w:t>Shenna Bellows</w:t>
      </w:r>
      <w:r w:rsidR="00FF04C4" w:rsidRPr="00FA1721">
        <w:rPr>
          <w:i/>
          <w:sz w:val="20"/>
        </w:rPr>
        <w:tab/>
      </w:r>
      <w:r w:rsidR="00FF04C4" w:rsidRPr="00FA1721">
        <w:rPr>
          <w:i/>
          <w:sz w:val="20"/>
        </w:rPr>
        <w:tab/>
      </w:r>
      <w:r w:rsidR="00FF04C4" w:rsidRPr="00FA1721">
        <w:rPr>
          <w:i/>
          <w:sz w:val="20"/>
        </w:rPr>
        <w:tab/>
      </w:r>
      <w:r w:rsidR="00FF04C4" w:rsidRPr="00FA1721">
        <w:rPr>
          <w:i/>
          <w:sz w:val="20"/>
        </w:rPr>
        <w:tab/>
      </w:r>
      <w:r w:rsidR="00FF04C4" w:rsidRPr="00FA1721">
        <w:rPr>
          <w:i/>
          <w:sz w:val="20"/>
        </w:rPr>
        <w:tab/>
      </w:r>
      <w:r w:rsidR="00FF04C4" w:rsidRPr="00FA1721">
        <w:rPr>
          <w:i/>
          <w:sz w:val="20"/>
        </w:rPr>
        <w:tab/>
      </w:r>
      <w:r w:rsidR="00FF04C4" w:rsidRPr="00FA1721">
        <w:rPr>
          <w:i/>
          <w:sz w:val="20"/>
        </w:rPr>
        <w:tab/>
      </w:r>
      <w:r w:rsidR="00FF04C4" w:rsidRPr="00FA1721">
        <w:rPr>
          <w:i/>
          <w:sz w:val="20"/>
        </w:rPr>
        <w:tab/>
        <w:t xml:space="preserve">               </w:t>
      </w:r>
      <w:r w:rsidR="004A1728" w:rsidRPr="00FA1721">
        <w:rPr>
          <w:i/>
          <w:sz w:val="20"/>
        </w:rPr>
        <w:t xml:space="preserve">       </w:t>
      </w:r>
      <w:r w:rsidR="00015412" w:rsidRPr="00FA1721">
        <w:rPr>
          <w:i/>
          <w:sz w:val="20"/>
        </w:rPr>
        <w:t xml:space="preserve"> </w:t>
      </w:r>
      <w:r w:rsidR="00015412" w:rsidRPr="00FA1721">
        <w:rPr>
          <w:sz w:val="20"/>
        </w:rPr>
        <w:t>Catherine Curtis</w:t>
      </w:r>
    </w:p>
    <w:p w14:paraId="60714BAC" w14:textId="747C81AC" w:rsidR="00FF04C4" w:rsidRPr="00FA1721" w:rsidRDefault="00FF04C4" w:rsidP="00FA1721">
      <w:pPr>
        <w:pStyle w:val="DefaultText"/>
        <w:rPr>
          <w:i/>
          <w:sz w:val="20"/>
        </w:rPr>
      </w:pPr>
      <w:r w:rsidRPr="00FA1721">
        <w:rPr>
          <w:i/>
          <w:sz w:val="20"/>
        </w:rPr>
        <w:t>Secretary of St</w:t>
      </w:r>
      <w:r w:rsidR="004A1728" w:rsidRPr="00FA1721">
        <w:rPr>
          <w:i/>
          <w:sz w:val="20"/>
        </w:rPr>
        <w:t>ate</w:t>
      </w:r>
      <w:r w:rsidR="004A1728" w:rsidRPr="00FA1721">
        <w:rPr>
          <w:i/>
          <w:sz w:val="20"/>
        </w:rPr>
        <w:tab/>
      </w:r>
      <w:r w:rsidR="004A1728" w:rsidRPr="00FA1721">
        <w:rPr>
          <w:i/>
          <w:sz w:val="20"/>
        </w:rPr>
        <w:tab/>
      </w:r>
      <w:r w:rsidR="004A1728" w:rsidRPr="00FA1721">
        <w:rPr>
          <w:i/>
          <w:sz w:val="20"/>
        </w:rPr>
        <w:tab/>
      </w:r>
      <w:r w:rsidR="004A1728" w:rsidRPr="00FA1721">
        <w:rPr>
          <w:i/>
          <w:sz w:val="20"/>
        </w:rPr>
        <w:tab/>
      </w:r>
      <w:r w:rsidR="004A1728" w:rsidRPr="00FA1721">
        <w:rPr>
          <w:i/>
          <w:sz w:val="20"/>
        </w:rPr>
        <w:tab/>
      </w:r>
      <w:r w:rsidR="004A1728" w:rsidRPr="00FA1721">
        <w:rPr>
          <w:i/>
          <w:sz w:val="20"/>
        </w:rPr>
        <w:tab/>
      </w:r>
      <w:r w:rsidR="004A1728" w:rsidRPr="00FA1721">
        <w:rPr>
          <w:i/>
          <w:sz w:val="20"/>
        </w:rPr>
        <w:tab/>
      </w:r>
      <w:r w:rsidR="004A1728" w:rsidRPr="00FA1721">
        <w:rPr>
          <w:i/>
          <w:sz w:val="20"/>
        </w:rPr>
        <w:tab/>
      </w:r>
      <w:r w:rsidR="004A1728" w:rsidRPr="00FA1721">
        <w:rPr>
          <w:i/>
          <w:sz w:val="20"/>
        </w:rPr>
        <w:tab/>
      </w:r>
      <w:r w:rsidR="00251DDB">
        <w:rPr>
          <w:i/>
          <w:sz w:val="20"/>
        </w:rPr>
        <w:t xml:space="preserve"> </w:t>
      </w:r>
      <w:r w:rsidR="004A1728" w:rsidRPr="00FA1721">
        <w:rPr>
          <w:i/>
          <w:sz w:val="20"/>
        </w:rPr>
        <w:t xml:space="preserve"> </w:t>
      </w:r>
      <w:r w:rsidRPr="00FA1721">
        <w:rPr>
          <w:i/>
          <w:sz w:val="20"/>
        </w:rPr>
        <w:t>Deputy Secretary of State</w:t>
      </w:r>
    </w:p>
    <w:p w14:paraId="7740C43E" w14:textId="69032C65" w:rsidR="00B76356" w:rsidRPr="00FA1721" w:rsidRDefault="00B76356" w:rsidP="00FA1721">
      <w:pPr>
        <w:pStyle w:val="DefaultText"/>
        <w:rPr>
          <w:i/>
          <w:sz w:val="20"/>
        </w:rPr>
      </w:pPr>
    </w:p>
    <w:p w14:paraId="05B56D45" w14:textId="77777777" w:rsidR="00393CF9" w:rsidRPr="00FA1721" w:rsidRDefault="00393CF9" w:rsidP="00FA1721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476011A9" w14:textId="1D9F5CBC" w:rsidR="00393CF9" w:rsidRPr="00FA1721" w:rsidRDefault="00393CF9" w:rsidP="00FA1721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FA1721">
        <w:rPr>
          <w:b/>
          <w:bCs/>
          <w:sz w:val="28"/>
          <w:szCs w:val="28"/>
        </w:rPr>
        <w:t>Working Group to Evaluate the Potential Regulation of</w:t>
      </w:r>
    </w:p>
    <w:p w14:paraId="1B4FF598" w14:textId="3ACE5D01" w:rsidR="00393CF9" w:rsidRPr="00FA1721" w:rsidRDefault="00393CF9" w:rsidP="00FA1721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FA1721">
        <w:rPr>
          <w:b/>
          <w:bCs/>
          <w:sz w:val="28"/>
          <w:szCs w:val="28"/>
        </w:rPr>
        <w:t>the Towing Industry</w:t>
      </w:r>
    </w:p>
    <w:p w14:paraId="658D9954" w14:textId="77777777" w:rsidR="00393CF9" w:rsidRPr="00FA1721" w:rsidRDefault="00393CF9" w:rsidP="00FA1721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04400A31" w14:textId="2271D588" w:rsidR="00393CF9" w:rsidRPr="00FA1721" w:rsidRDefault="00393CF9" w:rsidP="00FA1721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FA1721">
        <w:rPr>
          <w:b/>
          <w:bCs/>
          <w:sz w:val="28"/>
          <w:szCs w:val="28"/>
        </w:rPr>
        <w:t>Meeting Agenda</w:t>
      </w:r>
      <w:r w:rsidR="000D41A6">
        <w:rPr>
          <w:b/>
          <w:bCs/>
          <w:sz w:val="28"/>
          <w:szCs w:val="28"/>
        </w:rPr>
        <w:t xml:space="preserve"> and draft notes</w:t>
      </w:r>
    </w:p>
    <w:p w14:paraId="27D3AD5A" w14:textId="128C2ED1" w:rsidR="00393CF9" w:rsidRPr="00FA1721" w:rsidRDefault="00EC7B6D" w:rsidP="00FA1721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FA1721">
        <w:rPr>
          <w:b/>
          <w:bCs/>
          <w:sz w:val="28"/>
          <w:szCs w:val="28"/>
        </w:rPr>
        <w:t>9</w:t>
      </w:r>
      <w:r w:rsidR="00393CF9" w:rsidRPr="00FA1721">
        <w:rPr>
          <w:b/>
          <w:bCs/>
          <w:sz w:val="28"/>
          <w:szCs w:val="28"/>
        </w:rPr>
        <w:t>/</w:t>
      </w:r>
      <w:r w:rsidRPr="00FA1721">
        <w:rPr>
          <w:b/>
          <w:bCs/>
          <w:sz w:val="28"/>
          <w:szCs w:val="28"/>
        </w:rPr>
        <w:t>25</w:t>
      </w:r>
      <w:r w:rsidR="00393CF9" w:rsidRPr="00FA1721">
        <w:rPr>
          <w:b/>
          <w:bCs/>
          <w:sz w:val="28"/>
          <w:szCs w:val="28"/>
        </w:rPr>
        <w:t xml:space="preserve">/25 </w:t>
      </w:r>
    </w:p>
    <w:p w14:paraId="7EAE2E55" w14:textId="2C810560" w:rsidR="00393CF9" w:rsidRPr="00FA1721" w:rsidRDefault="00393CF9" w:rsidP="00FA1721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FA1721">
        <w:rPr>
          <w:b/>
          <w:bCs/>
          <w:sz w:val="28"/>
          <w:szCs w:val="28"/>
        </w:rPr>
        <w:t>1:00 to 2:30</w:t>
      </w:r>
      <w:r w:rsidR="00EC7B6D" w:rsidRPr="00FA1721">
        <w:rPr>
          <w:b/>
          <w:bCs/>
          <w:sz w:val="28"/>
          <w:szCs w:val="28"/>
        </w:rPr>
        <w:t xml:space="preserve"> pm</w:t>
      </w:r>
    </w:p>
    <w:p w14:paraId="7B346E82" w14:textId="77777777" w:rsidR="00393CF9" w:rsidRPr="00FA1721" w:rsidRDefault="00393CF9" w:rsidP="00FA1721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25806657" w14:textId="77777777" w:rsidR="00393CF9" w:rsidRPr="00FA1721" w:rsidRDefault="00393CF9" w:rsidP="00FA1721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7356EE36" w14:textId="77777777" w:rsidR="00EC7B6D" w:rsidRPr="00FA1721" w:rsidRDefault="00EC7B6D" w:rsidP="00FA1721">
      <w:pPr>
        <w:pStyle w:val="DefaultText"/>
        <w:numPr>
          <w:ilvl w:val="1"/>
          <w:numId w:val="35"/>
        </w:numPr>
        <w:ind w:left="1080"/>
        <w:rPr>
          <w:b/>
          <w:bCs/>
          <w:sz w:val="28"/>
          <w:szCs w:val="28"/>
        </w:rPr>
      </w:pPr>
      <w:r w:rsidRPr="00FA1721">
        <w:rPr>
          <w:b/>
          <w:bCs/>
          <w:sz w:val="28"/>
          <w:szCs w:val="28"/>
        </w:rPr>
        <w:t>Introductions</w:t>
      </w:r>
    </w:p>
    <w:p w14:paraId="3C5BACF6" w14:textId="4E0B2806" w:rsidR="00E43643" w:rsidRPr="00FA1721" w:rsidRDefault="00E43643" w:rsidP="00FA1721">
      <w:pPr>
        <w:pStyle w:val="DefaultText"/>
        <w:numPr>
          <w:ilvl w:val="2"/>
          <w:numId w:val="35"/>
        </w:numPr>
        <w:ind w:left="180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 xml:space="preserve">Voting members and </w:t>
      </w:r>
      <w:r w:rsidR="006D276E" w:rsidRPr="00FA1721">
        <w:rPr>
          <w:sz w:val="28"/>
          <w:szCs w:val="28"/>
        </w:rPr>
        <w:t>non-voting members</w:t>
      </w:r>
    </w:p>
    <w:p w14:paraId="1D592C5F" w14:textId="77777777" w:rsidR="00EC7B6D" w:rsidRPr="00FA1721" w:rsidRDefault="00EC7B6D" w:rsidP="00FA1721">
      <w:pPr>
        <w:pStyle w:val="DefaultText"/>
        <w:ind w:left="1080"/>
        <w:rPr>
          <w:b/>
          <w:bCs/>
          <w:sz w:val="28"/>
          <w:szCs w:val="28"/>
        </w:rPr>
      </w:pPr>
    </w:p>
    <w:p w14:paraId="3EA7917F" w14:textId="77777777" w:rsidR="00EC7B6D" w:rsidRPr="00FA1721" w:rsidRDefault="00EC7B6D" w:rsidP="00FA1721">
      <w:pPr>
        <w:pStyle w:val="DefaultText"/>
        <w:numPr>
          <w:ilvl w:val="1"/>
          <w:numId w:val="35"/>
        </w:numPr>
        <w:ind w:left="1080"/>
        <w:rPr>
          <w:b/>
          <w:bCs/>
          <w:sz w:val="28"/>
          <w:szCs w:val="28"/>
        </w:rPr>
      </w:pPr>
      <w:r w:rsidRPr="00FA1721">
        <w:rPr>
          <w:b/>
          <w:bCs/>
          <w:sz w:val="28"/>
          <w:szCs w:val="28"/>
        </w:rPr>
        <w:t xml:space="preserve">Review the purpose of the working group </w:t>
      </w:r>
    </w:p>
    <w:p w14:paraId="695F6E75" w14:textId="4280869F" w:rsidR="00B0799F" w:rsidRPr="00FA1721" w:rsidRDefault="00B0799F" w:rsidP="00FA1721">
      <w:pPr>
        <w:pStyle w:val="DefaultText"/>
        <w:numPr>
          <w:ilvl w:val="2"/>
          <w:numId w:val="35"/>
        </w:numPr>
        <w:ind w:left="180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Remote meeting policy</w:t>
      </w:r>
    </w:p>
    <w:p w14:paraId="5843698F" w14:textId="2584BC1A" w:rsidR="00E9171C" w:rsidRPr="00FA1721" w:rsidRDefault="00E9171C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In person encourage</w:t>
      </w:r>
      <w:r w:rsidR="00FA1721" w:rsidRPr="00FA1721">
        <w:rPr>
          <w:sz w:val="28"/>
          <w:szCs w:val="28"/>
        </w:rPr>
        <w:t>d</w:t>
      </w:r>
      <w:r w:rsidRPr="00FA1721">
        <w:rPr>
          <w:sz w:val="28"/>
          <w:szCs w:val="28"/>
        </w:rPr>
        <w:t xml:space="preserve"> but not required</w:t>
      </w:r>
    </w:p>
    <w:p w14:paraId="1EDC42A2" w14:textId="185F5395" w:rsidR="00FA1721" w:rsidRPr="00FA1721" w:rsidRDefault="00E9171C" w:rsidP="00FA1721">
      <w:pPr>
        <w:pStyle w:val="DefaultText"/>
        <w:numPr>
          <w:ilvl w:val="2"/>
          <w:numId w:val="35"/>
        </w:numPr>
        <w:ind w:left="180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Ch. 77 resolve</w:t>
      </w:r>
    </w:p>
    <w:p w14:paraId="1E81D382" w14:textId="79AB73E1" w:rsidR="00FA1721" w:rsidRPr="00FA1721" w:rsidRDefault="00FA1721" w:rsidP="00FA1721">
      <w:pPr>
        <w:pStyle w:val="ListParagraph"/>
        <w:numPr>
          <w:ilvl w:val="2"/>
          <w:numId w:val="35"/>
        </w:numPr>
        <w:rPr>
          <w:sz w:val="28"/>
          <w:szCs w:val="28"/>
        </w:rPr>
      </w:pPr>
      <w:r w:rsidRPr="00FA1721">
        <w:rPr>
          <w:sz w:val="28"/>
          <w:szCs w:val="28"/>
        </w:rPr>
        <w:t>Identify and examine potential methods for regulating the towing industry to protect drivers from deceptive, predatory or irresponsible practices;</w:t>
      </w:r>
    </w:p>
    <w:p w14:paraId="79EBA352" w14:textId="614509A0" w:rsidR="00FA1721" w:rsidRPr="00FA1721" w:rsidRDefault="00FA1721" w:rsidP="00FA1721">
      <w:pPr>
        <w:pStyle w:val="ListParagraph"/>
        <w:numPr>
          <w:ilvl w:val="2"/>
          <w:numId w:val="35"/>
        </w:numPr>
        <w:rPr>
          <w:sz w:val="28"/>
          <w:szCs w:val="28"/>
        </w:rPr>
      </w:pPr>
      <w:r w:rsidRPr="00FA1721">
        <w:rPr>
          <w:sz w:val="28"/>
          <w:szCs w:val="28"/>
        </w:rPr>
        <w:t>Identify and examine how identified regulations under subsection 1 could be most efficiently and comprehensively enforced;</w:t>
      </w:r>
    </w:p>
    <w:p w14:paraId="037297F0" w14:textId="308F203C" w:rsidR="00FA1721" w:rsidRPr="00FA1721" w:rsidRDefault="00FA1721" w:rsidP="00FA1721">
      <w:pPr>
        <w:pStyle w:val="ListParagraph"/>
        <w:numPr>
          <w:ilvl w:val="2"/>
          <w:numId w:val="35"/>
        </w:numPr>
        <w:rPr>
          <w:sz w:val="28"/>
          <w:szCs w:val="28"/>
        </w:rPr>
      </w:pPr>
      <w:r w:rsidRPr="00FA1721">
        <w:rPr>
          <w:sz w:val="28"/>
          <w:szCs w:val="28"/>
        </w:rPr>
        <w:t>Consider how any identified regulations under subsection 1 would impact the agencies, industries and citizen groups represented on the working group and any potential further impacts to agencies, industries and citizen groups not represented;</w:t>
      </w:r>
    </w:p>
    <w:p w14:paraId="2B500A45" w14:textId="7DD460DB" w:rsidR="00FA1721" w:rsidRPr="00FA1721" w:rsidRDefault="00FA1721" w:rsidP="00FA1721">
      <w:pPr>
        <w:pStyle w:val="ListParagraph"/>
        <w:numPr>
          <w:ilvl w:val="2"/>
          <w:numId w:val="35"/>
        </w:numPr>
        <w:rPr>
          <w:sz w:val="28"/>
          <w:szCs w:val="28"/>
        </w:rPr>
      </w:pPr>
      <w:r w:rsidRPr="00FA1721">
        <w:rPr>
          <w:sz w:val="28"/>
          <w:szCs w:val="28"/>
        </w:rPr>
        <w:t>Examine the issue regarding disposition of the vehicle when the owner is involuntarily hospitalized, paying particular attention to the length of holding before a vehicle is considered "abandoned" as defined under the Maine Revised Statutes, Title</w:t>
      </w:r>
    </w:p>
    <w:p w14:paraId="38A6BF0D" w14:textId="77777777" w:rsidR="00FA1721" w:rsidRPr="00FA1721" w:rsidRDefault="00FA1721" w:rsidP="00FA1721">
      <w:pPr>
        <w:pStyle w:val="ListParagraph"/>
        <w:numPr>
          <w:ilvl w:val="2"/>
          <w:numId w:val="35"/>
        </w:numPr>
        <w:rPr>
          <w:sz w:val="28"/>
          <w:szCs w:val="28"/>
        </w:rPr>
      </w:pPr>
      <w:r w:rsidRPr="00FA1721">
        <w:rPr>
          <w:sz w:val="28"/>
          <w:szCs w:val="28"/>
        </w:rPr>
        <w:t>29-A, section 1852 and the total storage charges;</w:t>
      </w:r>
    </w:p>
    <w:p w14:paraId="36B9D001" w14:textId="5794A133" w:rsidR="00FA1721" w:rsidRPr="00FA1721" w:rsidRDefault="00FA1721" w:rsidP="00FA1721">
      <w:pPr>
        <w:pStyle w:val="ListParagraph"/>
        <w:numPr>
          <w:ilvl w:val="2"/>
          <w:numId w:val="35"/>
        </w:numPr>
        <w:rPr>
          <w:sz w:val="28"/>
          <w:szCs w:val="28"/>
        </w:rPr>
      </w:pPr>
      <w:r w:rsidRPr="00FA1721">
        <w:rPr>
          <w:sz w:val="28"/>
          <w:szCs w:val="28"/>
        </w:rPr>
        <w:lastRenderedPageBreak/>
        <w:t>Examine the laws governing notification to vehicle owners and lienholders, if any, when a vehicle is towed or left without permission on a residential or business property, including, but not limited to, the time required for notification and storage fees; and</w:t>
      </w:r>
    </w:p>
    <w:p w14:paraId="41AC1C0A" w14:textId="7BF9143D" w:rsidR="00EC7B6D" w:rsidRPr="00FA1721" w:rsidRDefault="00FA1721" w:rsidP="00FA1721">
      <w:pPr>
        <w:pStyle w:val="ListParagraph"/>
        <w:numPr>
          <w:ilvl w:val="2"/>
          <w:numId w:val="35"/>
        </w:numPr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Make recommendations based on the findings of the working group.</w:t>
      </w:r>
    </w:p>
    <w:p w14:paraId="5FB133B3" w14:textId="77777777" w:rsidR="00FA1721" w:rsidRPr="00FA1721" w:rsidRDefault="00FA1721" w:rsidP="00FA1721">
      <w:pPr>
        <w:rPr>
          <w:b/>
          <w:bCs/>
          <w:sz w:val="28"/>
          <w:szCs w:val="28"/>
        </w:rPr>
      </w:pPr>
    </w:p>
    <w:p w14:paraId="4504DE70" w14:textId="77777777" w:rsidR="00EC7B6D" w:rsidRPr="00FA1721" w:rsidRDefault="00EC7B6D" w:rsidP="00FA1721">
      <w:pPr>
        <w:pStyle w:val="DefaultText"/>
        <w:numPr>
          <w:ilvl w:val="1"/>
          <w:numId w:val="35"/>
        </w:numPr>
        <w:ind w:left="1080"/>
        <w:rPr>
          <w:b/>
          <w:bCs/>
          <w:sz w:val="28"/>
          <w:szCs w:val="28"/>
        </w:rPr>
      </w:pPr>
      <w:r w:rsidRPr="00FA1721">
        <w:rPr>
          <w:b/>
          <w:bCs/>
          <w:sz w:val="28"/>
          <w:szCs w:val="28"/>
        </w:rPr>
        <w:t>Discuss what problems need to be resolved</w:t>
      </w:r>
    </w:p>
    <w:p w14:paraId="79FDC750" w14:textId="0A178BA9" w:rsidR="00E9171C" w:rsidRPr="00FA1721" w:rsidRDefault="00E9171C" w:rsidP="00FA1721">
      <w:pPr>
        <w:pStyle w:val="DefaultText"/>
        <w:numPr>
          <w:ilvl w:val="2"/>
          <w:numId w:val="35"/>
        </w:numPr>
        <w:ind w:left="180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Voting members – can vote on all items</w:t>
      </w:r>
    </w:p>
    <w:p w14:paraId="1DFDE4B5" w14:textId="4EA8E6F8" w:rsidR="00E9171C" w:rsidRPr="00FA1721" w:rsidRDefault="000A004E" w:rsidP="00FA1721">
      <w:pPr>
        <w:pStyle w:val="DefaultText"/>
        <w:numPr>
          <w:ilvl w:val="2"/>
          <w:numId w:val="35"/>
        </w:numPr>
        <w:ind w:left="180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 xml:space="preserve">Charlie </w:t>
      </w:r>
      <w:r w:rsidR="00FA1721">
        <w:rPr>
          <w:sz w:val="28"/>
          <w:szCs w:val="28"/>
        </w:rPr>
        <w:t xml:space="preserve">Soltan </w:t>
      </w:r>
      <w:r w:rsidRPr="00FA1721">
        <w:rPr>
          <w:sz w:val="28"/>
          <w:szCs w:val="28"/>
        </w:rPr>
        <w:t>– insurance company perspective</w:t>
      </w:r>
    </w:p>
    <w:p w14:paraId="55F3F839" w14:textId="4030A942" w:rsidR="000A004E" w:rsidRPr="00FA1721" w:rsidRDefault="00FA1721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There are a n</w:t>
      </w:r>
      <w:r w:rsidR="000A004E" w:rsidRPr="00FA1721">
        <w:rPr>
          <w:sz w:val="28"/>
          <w:szCs w:val="28"/>
        </w:rPr>
        <w:t>umber of debates regarding relationships</w:t>
      </w:r>
      <w:r w:rsidRPr="00FA1721">
        <w:rPr>
          <w:sz w:val="28"/>
          <w:szCs w:val="28"/>
        </w:rPr>
        <w:t xml:space="preserve"> and costs involved</w:t>
      </w:r>
      <w:r w:rsidR="000A004E" w:rsidRPr="00FA1721">
        <w:rPr>
          <w:sz w:val="28"/>
          <w:szCs w:val="28"/>
        </w:rPr>
        <w:t xml:space="preserve"> </w:t>
      </w:r>
    </w:p>
    <w:p w14:paraId="68BB1004" w14:textId="3D6545ED" w:rsidR="000A004E" w:rsidRPr="00FA1721" w:rsidRDefault="00FA1721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>
        <w:rPr>
          <w:sz w:val="28"/>
          <w:szCs w:val="28"/>
        </w:rPr>
        <w:t>There are c</w:t>
      </w:r>
      <w:r w:rsidR="000A004E" w:rsidRPr="00FA1721">
        <w:rPr>
          <w:sz w:val="28"/>
          <w:szCs w:val="28"/>
        </w:rPr>
        <w:t>oncerns about how people are treated</w:t>
      </w:r>
    </w:p>
    <w:p w14:paraId="34EA12FB" w14:textId="46567FF4" w:rsidR="000A004E" w:rsidRPr="00FA1721" w:rsidRDefault="000A004E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Some practices that seem to generate unnecessary costs for car owners</w:t>
      </w:r>
    </w:p>
    <w:p w14:paraId="2A4484CB" w14:textId="35C02981" w:rsidR="000A004E" w:rsidRPr="00FA1721" w:rsidRDefault="000A004E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Insurance policy requirements for towing costs coverage</w:t>
      </w:r>
    </w:p>
    <w:p w14:paraId="45EDEF86" w14:textId="40E1CF77" w:rsidR="000A004E" w:rsidRPr="00FA1721" w:rsidRDefault="000A004E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Coverage through AAA, through dealerships, (</w:t>
      </w:r>
      <w:proofErr w:type="spellStart"/>
      <w:r w:rsidRPr="00FA1721">
        <w:rPr>
          <w:sz w:val="28"/>
          <w:szCs w:val="28"/>
        </w:rPr>
        <w:t>Onstar</w:t>
      </w:r>
      <w:proofErr w:type="spellEnd"/>
      <w:r w:rsidRPr="00FA1721">
        <w:rPr>
          <w:sz w:val="28"/>
          <w:szCs w:val="28"/>
        </w:rPr>
        <w:t>, etc.)</w:t>
      </w:r>
    </w:p>
    <w:p w14:paraId="186DBF52" w14:textId="03459C7A" w:rsidR="000A004E" w:rsidRPr="00FA1721" w:rsidRDefault="000A004E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In other parts of the country there are more detrimental policies</w:t>
      </w:r>
    </w:p>
    <w:p w14:paraId="6823330D" w14:textId="4493FCB6" w:rsidR="000A004E" w:rsidRPr="00FA1721" w:rsidRDefault="000A004E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Coverage of storage</w:t>
      </w:r>
    </w:p>
    <w:p w14:paraId="084B8252" w14:textId="3B47710F" w:rsidR="000A004E" w:rsidRPr="00FA1721" w:rsidRDefault="000A004E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Itemized bills</w:t>
      </w:r>
      <w:r w:rsidR="00670D51" w:rsidRPr="00FA1721">
        <w:rPr>
          <w:sz w:val="28"/>
          <w:szCs w:val="28"/>
        </w:rPr>
        <w:t xml:space="preserve"> (Charlie will email a copy</w:t>
      </w:r>
      <w:r w:rsidR="00FA1721">
        <w:rPr>
          <w:sz w:val="28"/>
          <w:szCs w:val="28"/>
        </w:rPr>
        <w:t xml:space="preserve"> of an example</w:t>
      </w:r>
      <w:r w:rsidR="00670D51" w:rsidRPr="00FA1721">
        <w:rPr>
          <w:sz w:val="28"/>
          <w:szCs w:val="28"/>
        </w:rPr>
        <w:t>)</w:t>
      </w:r>
    </w:p>
    <w:p w14:paraId="5BFE2753" w14:textId="21992CB7" w:rsidR="000A004E" w:rsidRPr="00FA1721" w:rsidRDefault="000A004E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Some charges include fee for moving disabled vehicle</w:t>
      </w:r>
    </w:p>
    <w:p w14:paraId="3D067F29" w14:textId="2448C95A" w:rsidR="000A004E" w:rsidRPr="00FA1721" w:rsidRDefault="000A004E" w:rsidP="00FA1721">
      <w:pPr>
        <w:pStyle w:val="DefaultText"/>
        <w:numPr>
          <w:ilvl w:val="5"/>
          <w:numId w:val="35"/>
        </w:numPr>
        <w:ind w:left="396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Administration &amp; handling fees</w:t>
      </w:r>
    </w:p>
    <w:p w14:paraId="095E1259" w14:textId="54CCEC89" w:rsidR="000A004E" w:rsidRPr="00FA1721" w:rsidRDefault="000A004E" w:rsidP="00FA1721">
      <w:pPr>
        <w:pStyle w:val="DefaultText"/>
        <w:numPr>
          <w:ilvl w:val="5"/>
          <w:numId w:val="35"/>
        </w:numPr>
        <w:ind w:left="396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Additional costs that seem unnecessary</w:t>
      </w:r>
    </w:p>
    <w:p w14:paraId="1A6D7109" w14:textId="04ADB2C7" w:rsidR="008F7D98" w:rsidRPr="00FA1721" w:rsidRDefault="008F7D98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Which states have towing bill of rights? (Charlie will find out)</w:t>
      </w:r>
    </w:p>
    <w:p w14:paraId="7E2E60DE" w14:textId="3C276F80" w:rsidR="008F7D98" w:rsidRPr="00FA1721" w:rsidRDefault="00670D51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Legislators of insurance use a model – template for some of the states</w:t>
      </w:r>
    </w:p>
    <w:p w14:paraId="611D9B88" w14:textId="4D030D31" w:rsidR="00670D51" w:rsidRPr="00FA1721" w:rsidRDefault="00670D51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NCIB – National Insurance Crime Bureau</w:t>
      </w:r>
    </w:p>
    <w:p w14:paraId="5A7A95DD" w14:textId="0900381B" w:rsidR="00670D51" w:rsidRPr="00FA1721" w:rsidRDefault="00670D51" w:rsidP="00FA1721">
      <w:pPr>
        <w:pStyle w:val="DefaultText"/>
        <w:numPr>
          <w:ilvl w:val="5"/>
          <w:numId w:val="35"/>
        </w:numPr>
        <w:ind w:left="396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Will be giving a presentation at next meeting</w:t>
      </w:r>
    </w:p>
    <w:p w14:paraId="6FEB531A" w14:textId="528C34AE" w:rsidR="00670D51" w:rsidRPr="00FA1721" w:rsidRDefault="00670D51" w:rsidP="00FA1721">
      <w:pPr>
        <w:pStyle w:val="DefaultText"/>
        <w:numPr>
          <w:ilvl w:val="2"/>
          <w:numId w:val="35"/>
        </w:numPr>
        <w:ind w:left="180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Tim</w:t>
      </w:r>
      <w:r w:rsidR="00FA1721">
        <w:rPr>
          <w:sz w:val="28"/>
          <w:szCs w:val="28"/>
        </w:rPr>
        <w:t xml:space="preserve"> Doyle</w:t>
      </w:r>
      <w:r w:rsidRPr="00FA1721">
        <w:rPr>
          <w:sz w:val="28"/>
          <w:szCs w:val="28"/>
        </w:rPr>
        <w:t xml:space="preserve"> – trucking industry</w:t>
      </w:r>
      <w:r w:rsidR="00FA1721">
        <w:rPr>
          <w:sz w:val="28"/>
          <w:szCs w:val="28"/>
        </w:rPr>
        <w:t xml:space="preserve"> perspective</w:t>
      </w:r>
    </w:p>
    <w:p w14:paraId="11F10E45" w14:textId="6F0E0A35" w:rsidR="00670D51" w:rsidRPr="00FA1721" w:rsidRDefault="00670D51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High costs of non-consensual towing</w:t>
      </w:r>
    </w:p>
    <w:p w14:paraId="10723D80" w14:textId="0A96004D" w:rsidR="00670D51" w:rsidRPr="00FA1721" w:rsidRDefault="00670D51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Bill requiring tow bills before towing</w:t>
      </w:r>
    </w:p>
    <w:p w14:paraId="1952FB5E" w14:textId="5E03150D" w:rsidR="00670D51" w:rsidRPr="00FA1721" w:rsidRDefault="00670D51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Understand the need to charge fees</w:t>
      </w:r>
    </w:p>
    <w:p w14:paraId="6485F5AC" w14:textId="49DA28DE" w:rsidR="00670D51" w:rsidRPr="00FA1721" w:rsidRDefault="00670D51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Big Wheels – how to itemize without leaving money on the table</w:t>
      </w:r>
    </w:p>
    <w:p w14:paraId="395381FE" w14:textId="768D2956" w:rsidR="00670D51" w:rsidRPr="00FA1721" w:rsidRDefault="00670D51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Only current option is to call the towing company</w:t>
      </w:r>
    </w:p>
    <w:p w14:paraId="2B3B12A7" w14:textId="41BD181E" w:rsidR="00670D51" w:rsidRPr="00FA1721" w:rsidRDefault="00670D51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lastRenderedPageBreak/>
        <w:t>Would like to see towing operators have some appeal process</w:t>
      </w:r>
    </w:p>
    <w:p w14:paraId="23097C18" w14:textId="684A9C8E" w:rsidR="00670D51" w:rsidRPr="00FA1721" w:rsidRDefault="00670D51" w:rsidP="00FA1721">
      <w:pPr>
        <w:pStyle w:val="DefaultText"/>
        <w:numPr>
          <w:ilvl w:val="5"/>
          <w:numId w:val="35"/>
        </w:numPr>
        <w:ind w:left="396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There needs to be a place to go to say “this isn’t fair and we’d like to appeal it”</w:t>
      </w:r>
    </w:p>
    <w:p w14:paraId="66E11576" w14:textId="1D0C6AF6" w:rsidR="00670D51" w:rsidRPr="00FA1721" w:rsidRDefault="00670D51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Heavy duty recovery vehicles – hard to monetize a vehicle that doesn’t move more than a couple of times a month</w:t>
      </w:r>
    </w:p>
    <w:p w14:paraId="674D719A" w14:textId="06C827A1" w:rsidR="00670D51" w:rsidRPr="00FA1721" w:rsidRDefault="00670D51" w:rsidP="00FD3B22">
      <w:pPr>
        <w:pStyle w:val="DefaultText"/>
        <w:numPr>
          <w:ilvl w:val="3"/>
          <w:numId w:val="35"/>
        </w:numPr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Arkansas has their own towing board</w:t>
      </w:r>
    </w:p>
    <w:p w14:paraId="1EDC06A8" w14:textId="329193AC" w:rsidR="00670D51" w:rsidRPr="00FA1721" w:rsidRDefault="00670D51" w:rsidP="00FA1721">
      <w:pPr>
        <w:pStyle w:val="DefaultText"/>
        <w:numPr>
          <w:ilvl w:val="2"/>
          <w:numId w:val="35"/>
        </w:numPr>
        <w:ind w:left="180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Scott Hatch – LD 1022 in 2017 passed and is in law now</w:t>
      </w:r>
    </w:p>
    <w:p w14:paraId="0BB82F3A" w14:textId="2C15B40B" w:rsidR="00670D51" w:rsidRPr="00FA1721" w:rsidRDefault="00670D51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Under abandoned</w:t>
      </w:r>
      <w:r w:rsidR="007444F2" w:rsidRPr="00FA1721">
        <w:rPr>
          <w:sz w:val="28"/>
          <w:szCs w:val="28"/>
        </w:rPr>
        <w:t xml:space="preserve"> vehicles</w:t>
      </w:r>
    </w:p>
    <w:p w14:paraId="55B19C6E" w14:textId="08A12249" w:rsidR="00670D51" w:rsidRPr="00FA1721" w:rsidRDefault="007444F2" w:rsidP="00FA1721">
      <w:pPr>
        <w:pStyle w:val="DefaultText"/>
        <w:numPr>
          <w:ilvl w:val="2"/>
          <w:numId w:val="35"/>
        </w:numPr>
        <w:ind w:left="180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 xml:space="preserve">Derek </w:t>
      </w:r>
      <w:r w:rsidR="00FD3B22">
        <w:rPr>
          <w:sz w:val="28"/>
          <w:szCs w:val="28"/>
        </w:rPr>
        <w:t xml:space="preserve">Dinsmore </w:t>
      </w:r>
      <w:r w:rsidRPr="00FA1721">
        <w:rPr>
          <w:sz w:val="28"/>
          <w:szCs w:val="28"/>
        </w:rPr>
        <w:t>– we see quite a few complaints on various towing issues</w:t>
      </w:r>
    </w:p>
    <w:p w14:paraId="678E47B9" w14:textId="3DFE42FB" w:rsidR="007444F2" w:rsidRPr="00FA1721" w:rsidRDefault="007444F2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We try to make it right for the consumer, but there’s no leg to stand on sometimes</w:t>
      </w:r>
    </w:p>
    <w:p w14:paraId="1D3D4FC6" w14:textId="36CCD87A" w:rsidR="007444F2" w:rsidRPr="00FA1721" w:rsidRDefault="007444F2" w:rsidP="00FA1721">
      <w:pPr>
        <w:pStyle w:val="DefaultText"/>
        <w:numPr>
          <w:ilvl w:val="2"/>
          <w:numId w:val="35"/>
        </w:numPr>
        <w:ind w:left="180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Cathie – two concerns</w:t>
      </w:r>
    </w:p>
    <w:p w14:paraId="52F08691" w14:textId="413A9DBE" w:rsidR="00E648D3" w:rsidRPr="00E648D3" w:rsidRDefault="007444F2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 xml:space="preserve">When there’s a crash and the </w:t>
      </w:r>
      <w:r w:rsidR="00C7133B" w:rsidRPr="00FA1721">
        <w:rPr>
          <w:sz w:val="28"/>
          <w:szCs w:val="28"/>
        </w:rPr>
        <w:t xml:space="preserve">driver is taken away in an ambulance, </w:t>
      </w:r>
      <w:r w:rsidR="00E648D3">
        <w:rPr>
          <w:sz w:val="28"/>
          <w:szCs w:val="28"/>
        </w:rPr>
        <w:t xml:space="preserve">the driver may have a problem retrieving personal belongings although the current law allows for retrieval of personal items in a towed and stored vehicle. </w:t>
      </w:r>
    </w:p>
    <w:p w14:paraId="002EB7E3" w14:textId="57B6CE5D" w:rsidR="007444F2" w:rsidRPr="00FA1721" w:rsidRDefault="00E648D3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There have been some complaints that </w:t>
      </w:r>
      <w:r w:rsidR="00C7133B" w:rsidRPr="00FA1721">
        <w:rPr>
          <w:sz w:val="28"/>
          <w:szCs w:val="28"/>
        </w:rPr>
        <w:t xml:space="preserve">sometimes relationships between law enforcement and towing </w:t>
      </w:r>
      <w:r>
        <w:rPr>
          <w:sz w:val="28"/>
          <w:szCs w:val="28"/>
        </w:rPr>
        <w:t xml:space="preserve">companies </w:t>
      </w:r>
      <w:r w:rsidR="00FD3B22">
        <w:rPr>
          <w:sz w:val="28"/>
          <w:szCs w:val="28"/>
        </w:rPr>
        <w:t>leads to</w:t>
      </w:r>
      <w:r w:rsidR="00C7133B" w:rsidRPr="00FA1721">
        <w:rPr>
          <w:sz w:val="28"/>
          <w:szCs w:val="28"/>
        </w:rPr>
        <w:t xml:space="preserve"> preferential treatment</w:t>
      </w:r>
      <w:r w:rsidR="00FD3B22">
        <w:rPr>
          <w:sz w:val="28"/>
          <w:szCs w:val="28"/>
        </w:rPr>
        <w:t>, there’s</w:t>
      </w:r>
      <w:r w:rsidR="00C7133B" w:rsidRPr="00FA1721">
        <w:rPr>
          <w:sz w:val="28"/>
          <w:szCs w:val="28"/>
        </w:rPr>
        <w:t xml:space="preserve"> no standard way for law enforcement to spread out the work</w:t>
      </w:r>
      <w:r>
        <w:rPr>
          <w:sz w:val="28"/>
          <w:szCs w:val="28"/>
        </w:rPr>
        <w:t xml:space="preserve"> among towing companies. </w:t>
      </w:r>
    </w:p>
    <w:p w14:paraId="067806BC" w14:textId="38891867" w:rsidR="00C7133B" w:rsidRPr="00FA1721" w:rsidRDefault="00C7133B" w:rsidP="00FA1721">
      <w:pPr>
        <w:pStyle w:val="DefaultText"/>
        <w:numPr>
          <w:ilvl w:val="2"/>
          <w:numId w:val="35"/>
        </w:numPr>
        <w:ind w:left="180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 xml:space="preserve">Scott Hatch </w:t>
      </w:r>
      <w:r w:rsidR="004A4A72" w:rsidRPr="00FA1721">
        <w:rPr>
          <w:sz w:val="28"/>
          <w:szCs w:val="28"/>
        </w:rPr>
        <w:t>–</w:t>
      </w:r>
      <w:r w:rsidRPr="00FA1721">
        <w:rPr>
          <w:sz w:val="28"/>
          <w:szCs w:val="28"/>
        </w:rPr>
        <w:t xml:space="preserve"> </w:t>
      </w:r>
      <w:r w:rsidR="004A4A72" w:rsidRPr="00FA1721">
        <w:rPr>
          <w:sz w:val="28"/>
          <w:szCs w:val="28"/>
        </w:rPr>
        <w:t>towing &amp; recovery association</w:t>
      </w:r>
    </w:p>
    <w:p w14:paraId="275E8BDE" w14:textId="6A9EDE51" w:rsidR="004A4A72" w:rsidRPr="00FA1721" w:rsidRDefault="004A4A72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Make sure that we’re here to help solve problems</w:t>
      </w:r>
    </w:p>
    <w:p w14:paraId="4F1E2E0D" w14:textId="1EA6918C" w:rsidR="004A4A72" w:rsidRPr="00FA1721" w:rsidRDefault="004A4A72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Agrees with Tim Doyle – NH model</w:t>
      </w:r>
    </w:p>
    <w:p w14:paraId="33FDEA5D" w14:textId="0665FAA0" w:rsidR="004A4A72" w:rsidRPr="00FA1721" w:rsidRDefault="004A4A72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Come up with a similar model</w:t>
      </w:r>
    </w:p>
    <w:p w14:paraId="3D9FF5F0" w14:textId="723F6742" w:rsidR="004A4A72" w:rsidRPr="00FA1721" w:rsidRDefault="006901A1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Will listen to problems and try to come up with solutions</w:t>
      </w:r>
    </w:p>
    <w:p w14:paraId="362CC89A" w14:textId="77FCA4A2" w:rsidR="006901A1" w:rsidRPr="00FA1721" w:rsidRDefault="006901A1" w:rsidP="00FA1721">
      <w:pPr>
        <w:pStyle w:val="DefaultText"/>
        <w:numPr>
          <w:ilvl w:val="2"/>
          <w:numId w:val="35"/>
        </w:numPr>
        <w:ind w:left="180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Brock</w:t>
      </w:r>
      <w:r w:rsidR="00FD3B22">
        <w:rPr>
          <w:sz w:val="28"/>
          <w:szCs w:val="28"/>
        </w:rPr>
        <w:t xml:space="preserve"> Dostie</w:t>
      </w:r>
      <w:r w:rsidRPr="00FA1721">
        <w:rPr>
          <w:sz w:val="28"/>
          <w:szCs w:val="28"/>
        </w:rPr>
        <w:t xml:space="preserve"> – Dostie </w:t>
      </w:r>
      <w:r w:rsidR="00E648D3">
        <w:rPr>
          <w:sz w:val="28"/>
          <w:szCs w:val="28"/>
        </w:rPr>
        <w:t>T</w:t>
      </w:r>
      <w:r w:rsidRPr="00FA1721">
        <w:rPr>
          <w:sz w:val="28"/>
          <w:szCs w:val="28"/>
        </w:rPr>
        <w:t xml:space="preserve">owing </w:t>
      </w:r>
    </w:p>
    <w:p w14:paraId="738B22B6" w14:textId="7D4660BB" w:rsidR="006901A1" w:rsidRPr="00FA1721" w:rsidRDefault="00E648D3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Will provide some information in the future. </w:t>
      </w:r>
    </w:p>
    <w:p w14:paraId="4B946252" w14:textId="63285E42" w:rsidR="008623FB" w:rsidRPr="00FA1721" w:rsidRDefault="00E648D3" w:rsidP="00E648D3">
      <w:pPr>
        <w:pStyle w:val="DefaultText"/>
        <w:numPr>
          <w:ilvl w:val="2"/>
          <w:numId w:val="35"/>
        </w:numPr>
        <w:ind w:left="180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Lt. </w:t>
      </w:r>
      <w:r w:rsidR="008623FB" w:rsidRPr="00FA1721">
        <w:rPr>
          <w:sz w:val="28"/>
          <w:szCs w:val="28"/>
        </w:rPr>
        <w:t xml:space="preserve">Bruce Scott </w:t>
      </w:r>
    </w:p>
    <w:p w14:paraId="515BB0D3" w14:textId="79C0BB99" w:rsidR="008623FB" w:rsidRPr="00FA1721" w:rsidRDefault="008623FB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Statute will address withholding personal effects</w:t>
      </w:r>
    </w:p>
    <w:p w14:paraId="64EE1830" w14:textId="6A36B20D" w:rsidR="008623FB" w:rsidRPr="00FA1721" w:rsidRDefault="008623FB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A towing company is not authorized to hold personal effects</w:t>
      </w:r>
    </w:p>
    <w:p w14:paraId="36AA7E09" w14:textId="3EFEDCCD" w:rsidR="008623FB" w:rsidRPr="00FA1721" w:rsidRDefault="008623FB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We don’t support or condone tow compan</w:t>
      </w:r>
      <w:r w:rsidR="00E648D3">
        <w:rPr>
          <w:sz w:val="28"/>
          <w:szCs w:val="28"/>
        </w:rPr>
        <w:t>y</w:t>
      </w:r>
      <w:r w:rsidRPr="00FA1721">
        <w:rPr>
          <w:sz w:val="28"/>
          <w:szCs w:val="28"/>
        </w:rPr>
        <w:t xml:space="preserve"> preferential treatment</w:t>
      </w:r>
    </w:p>
    <w:p w14:paraId="7BA70553" w14:textId="12EBA7C9" w:rsidR="008623FB" w:rsidRPr="00FA1721" w:rsidRDefault="008623FB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 xml:space="preserve">Will bring recommendations to his management </w:t>
      </w:r>
      <w:r w:rsidR="00E648D3">
        <w:rPr>
          <w:sz w:val="28"/>
          <w:szCs w:val="28"/>
        </w:rPr>
        <w:t xml:space="preserve">when the working group has some. </w:t>
      </w:r>
    </w:p>
    <w:p w14:paraId="1AD35082" w14:textId="66B18031" w:rsidR="008623FB" w:rsidRPr="00FA1721" w:rsidRDefault="008623FB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Tim – penalties for towing company that withheld personal effects</w:t>
      </w:r>
    </w:p>
    <w:p w14:paraId="1EE94361" w14:textId="14B22F33" w:rsidR="008623FB" w:rsidRPr="00FA1721" w:rsidRDefault="008623FB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lastRenderedPageBreak/>
        <w:t>Traffic violation – decimalized last year</w:t>
      </w:r>
    </w:p>
    <w:p w14:paraId="584826ED" w14:textId="4FBF9C4D" w:rsidR="008623FB" w:rsidRPr="00FA1721" w:rsidRDefault="008623FB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Law enforcement can facilitate getting those items back</w:t>
      </w:r>
    </w:p>
    <w:p w14:paraId="089F7884" w14:textId="60851F57" w:rsidR="008623FB" w:rsidRPr="00FA1721" w:rsidRDefault="008623FB" w:rsidP="00FA1721">
      <w:pPr>
        <w:pStyle w:val="DefaultText"/>
        <w:numPr>
          <w:ilvl w:val="2"/>
          <w:numId w:val="35"/>
        </w:numPr>
        <w:ind w:left="180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Derek – complaint on the towing side</w:t>
      </w:r>
    </w:p>
    <w:p w14:paraId="7D3AEE19" w14:textId="11C57AF2" w:rsidR="008623FB" w:rsidRPr="00FA1721" w:rsidRDefault="008623FB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Abandoned vehicle that cannot be identified</w:t>
      </w:r>
    </w:p>
    <w:p w14:paraId="04584265" w14:textId="6BB84328" w:rsidR="008623FB" w:rsidRPr="00FA1721" w:rsidRDefault="008623FB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Process to get rid of it without putting more money into it</w:t>
      </w:r>
    </w:p>
    <w:p w14:paraId="582415E0" w14:textId="51920C18" w:rsidR="008623FB" w:rsidRPr="00FA1721" w:rsidRDefault="008623FB" w:rsidP="00FA1721">
      <w:pPr>
        <w:pStyle w:val="DefaultText"/>
        <w:numPr>
          <w:ilvl w:val="2"/>
          <w:numId w:val="35"/>
        </w:numPr>
        <w:ind w:left="180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 xml:space="preserve">Jared Gay – MECU </w:t>
      </w:r>
    </w:p>
    <w:p w14:paraId="33839624" w14:textId="7518E825" w:rsidR="008623FB" w:rsidRPr="00FA1721" w:rsidRDefault="008623FB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Relatively new – not much to add at the moment</w:t>
      </w:r>
    </w:p>
    <w:p w14:paraId="1AF8CE1C" w14:textId="4AF75628" w:rsidR="008623FB" w:rsidRPr="00FA1721" w:rsidRDefault="00476DB3" w:rsidP="00FA1721">
      <w:pPr>
        <w:pStyle w:val="DefaultText"/>
        <w:numPr>
          <w:ilvl w:val="2"/>
          <w:numId w:val="35"/>
        </w:numPr>
        <w:ind w:left="180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 xml:space="preserve">Kevin </w:t>
      </w:r>
      <w:proofErr w:type="spellStart"/>
      <w:r w:rsidRPr="00FA1721">
        <w:rPr>
          <w:sz w:val="28"/>
          <w:szCs w:val="28"/>
        </w:rPr>
        <w:t>Voyvodich</w:t>
      </w:r>
      <w:proofErr w:type="spellEnd"/>
      <w:r w:rsidRPr="00FA1721">
        <w:rPr>
          <w:sz w:val="28"/>
          <w:szCs w:val="28"/>
        </w:rPr>
        <w:t xml:space="preserve"> – lawyer</w:t>
      </w:r>
    </w:p>
    <w:p w14:paraId="08EC0342" w14:textId="35CD3604" w:rsidR="00476DB3" w:rsidRPr="00FA1721" w:rsidRDefault="008B6FF4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Individuals involuntarily hospitalized</w:t>
      </w:r>
    </w:p>
    <w:p w14:paraId="77497912" w14:textId="27ECACB3" w:rsidR="008B6FF4" w:rsidRPr="00FA1721" w:rsidRDefault="008B6FF4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Car towed while they’re hospitalized</w:t>
      </w:r>
    </w:p>
    <w:p w14:paraId="73923A1D" w14:textId="7E84E7FD" w:rsidR="00EC7B6D" w:rsidRPr="00467A9B" w:rsidRDefault="008B6FF4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After hospitalization</w:t>
      </w:r>
      <w:r w:rsidR="00FD3B22">
        <w:rPr>
          <w:sz w:val="28"/>
          <w:szCs w:val="28"/>
        </w:rPr>
        <w:t>, the</w:t>
      </w:r>
      <w:r w:rsidRPr="00FA1721">
        <w:rPr>
          <w:sz w:val="28"/>
          <w:szCs w:val="28"/>
        </w:rPr>
        <w:t xml:space="preserve"> cost </w:t>
      </w:r>
      <w:r w:rsidR="00FD3B22">
        <w:rPr>
          <w:sz w:val="28"/>
          <w:szCs w:val="28"/>
        </w:rPr>
        <w:t>is</w:t>
      </w:r>
      <w:r w:rsidRPr="00FA1721">
        <w:rPr>
          <w:sz w:val="28"/>
          <w:szCs w:val="28"/>
        </w:rPr>
        <w:t xml:space="preserve"> sometimes too much to get </w:t>
      </w:r>
      <w:r w:rsidR="00FD3B22">
        <w:rPr>
          <w:sz w:val="28"/>
          <w:szCs w:val="28"/>
        </w:rPr>
        <w:t xml:space="preserve">the vehicle </w:t>
      </w:r>
      <w:r w:rsidRPr="00FA1721">
        <w:rPr>
          <w:sz w:val="28"/>
          <w:szCs w:val="28"/>
        </w:rPr>
        <w:t>back</w:t>
      </w:r>
    </w:p>
    <w:p w14:paraId="7F085104" w14:textId="30DDAC91" w:rsidR="00467A9B" w:rsidRPr="00570EBA" w:rsidRDefault="00467A9B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  <w:highlight w:val="yellow"/>
        </w:rPr>
      </w:pPr>
      <w:r w:rsidRPr="00570EBA">
        <w:rPr>
          <w:sz w:val="28"/>
          <w:szCs w:val="28"/>
          <w:highlight w:val="yellow"/>
        </w:rPr>
        <w:t>The length of time for when the abandoned vehicle law kicks in is too short</w:t>
      </w:r>
    </w:p>
    <w:p w14:paraId="7FE89553" w14:textId="1F0571A9" w:rsidR="008B6FF4" w:rsidRPr="00FA1721" w:rsidRDefault="00141A37" w:rsidP="00FA1721">
      <w:pPr>
        <w:pStyle w:val="DefaultText"/>
        <w:numPr>
          <w:ilvl w:val="2"/>
          <w:numId w:val="35"/>
        </w:numPr>
        <w:ind w:left="180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Ben Dexter – AAG</w:t>
      </w:r>
    </w:p>
    <w:p w14:paraId="7B0D664A" w14:textId="4B7CAFC2" w:rsidR="00141A37" w:rsidRPr="00FA1721" w:rsidRDefault="00141A37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Consumer protection division</w:t>
      </w:r>
    </w:p>
    <w:p w14:paraId="15297277" w14:textId="26BBD393" w:rsidR="00141A37" w:rsidRPr="00FA1721" w:rsidRDefault="00141A37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100 unique complaints for towing industry since 2019</w:t>
      </w:r>
    </w:p>
    <w:p w14:paraId="3AF8DB73" w14:textId="16EE280C" w:rsidR="00141A37" w:rsidRPr="00FA1721" w:rsidRDefault="009C2EE9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>
        <w:rPr>
          <w:sz w:val="28"/>
          <w:szCs w:val="28"/>
        </w:rPr>
        <w:t>This is a</w:t>
      </w:r>
      <w:r w:rsidR="00141A37" w:rsidRPr="00FA1721">
        <w:rPr>
          <w:sz w:val="28"/>
          <w:szCs w:val="28"/>
        </w:rPr>
        <w:t xml:space="preserve"> lot of complaints for one industry</w:t>
      </w:r>
    </w:p>
    <w:p w14:paraId="53BB5BC6" w14:textId="048A8367" w:rsidR="00141A37" w:rsidRPr="00FA1721" w:rsidRDefault="00141A37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Most are unique – not a lot of repeat offenders</w:t>
      </w:r>
    </w:p>
    <w:p w14:paraId="335E272E" w14:textId="709BC476" w:rsidR="00141A37" w:rsidRPr="00FA1721" w:rsidRDefault="00141A37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No enforcement for abandoned vehicle statute</w:t>
      </w:r>
    </w:p>
    <w:p w14:paraId="2989175A" w14:textId="6E82A514" w:rsidR="00141A37" w:rsidRPr="00FA1721" w:rsidRDefault="00141A37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Consumer cannot enforce their rights</w:t>
      </w:r>
    </w:p>
    <w:p w14:paraId="20220051" w14:textId="13B72EEB" w:rsidR="00141A37" w:rsidRPr="00FA1721" w:rsidRDefault="00141A37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Most consumers do not have a choice when their car gets towed</w:t>
      </w:r>
    </w:p>
    <w:p w14:paraId="22345558" w14:textId="7709F61E" w:rsidR="00141A37" w:rsidRPr="00FA1721" w:rsidRDefault="00141A37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Unable to price compare or do what consumers can normally do</w:t>
      </w:r>
    </w:p>
    <w:p w14:paraId="62FB541B" w14:textId="78637A1B" w:rsidR="00141A37" w:rsidRPr="00FA1721" w:rsidRDefault="00141A37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Towing companies can usually charge whatever they want</w:t>
      </w:r>
    </w:p>
    <w:p w14:paraId="75BD64A0" w14:textId="6BFA814A" w:rsidR="00141A37" w:rsidRPr="00FA1721" w:rsidRDefault="00141A37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Municipalities tend to engage multiple towing companies</w:t>
      </w:r>
    </w:p>
    <w:p w14:paraId="7B2FE3E1" w14:textId="63385124" w:rsidR="00141A37" w:rsidRPr="00FA1721" w:rsidRDefault="00141A37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Transparency in towing practices</w:t>
      </w:r>
    </w:p>
    <w:p w14:paraId="1192F654" w14:textId="3E3745A1" w:rsidR="00141A37" w:rsidRPr="00FA1721" w:rsidRDefault="00141A37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Section 1863 doesn’t go far enough with itemization</w:t>
      </w:r>
    </w:p>
    <w:p w14:paraId="173C8437" w14:textId="0D3F3A23" w:rsidR="00141A37" w:rsidRPr="00FA1721" w:rsidRDefault="00141A37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Statute needs to be fixed</w:t>
      </w:r>
    </w:p>
    <w:p w14:paraId="783A5818" w14:textId="74C2082E" w:rsidR="00141A37" w:rsidRPr="00467A9B" w:rsidRDefault="00925072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Sometimes itemization just doesn’t occur</w:t>
      </w:r>
    </w:p>
    <w:p w14:paraId="6FD64A79" w14:textId="58CF144B" w:rsidR="00467A9B" w:rsidRPr="00570EBA" w:rsidRDefault="00467A9B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  <w:highlight w:val="yellow"/>
        </w:rPr>
      </w:pPr>
      <w:r w:rsidRPr="00570EBA">
        <w:rPr>
          <w:sz w:val="28"/>
          <w:szCs w:val="28"/>
          <w:highlight w:val="yellow"/>
        </w:rPr>
        <w:t>Section 104: the penalty to withhold personal items is a traffic violation</w:t>
      </w:r>
    </w:p>
    <w:p w14:paraId="472EF973" w14:textId="35AD86C3" w:rsidR="00925072" w:rsidRPr="00FA1721" w:rsidRDefault="00925072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Towing companies charge emergency fees</w:t>
      </w:r>
    </w:p>
    <w:p w14:paraId="6FC6CD3B" w14:textId="49257802" w:rsidR="00925072" w:rsidRPr="00FA1721" w:rsidRDefault="00925072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Vast majority would qualify as “emergency”</w:t>
      </w:r>
    </w:p>
    <w:p w14:paraId="04A17A8E" w14:textId="30449F78" w:rsidR="00925072" w:rsidRPr="00FA1721" w:rsidRDefault="00925072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Fuel charges – sometimes charged for idling at the scene</w:t>
      </w:r>
    </w:p>
    <w:p w14:paraId="36474D9F" w14:textId="60C509D9" w:rsidR="00925072" w:rsidRPr="00FA1721" w:rsidRDefault="00925072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Something consumers have no control over</w:t>
      </w:r>
    </w:p>
    <w:p w14:paraId="60CF0511" w14:textId="60EA2D8E" w:rsidR="00925072" w:rsidRPr="00FA1721" w:rsidRDefault="00925072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Some companies are charging an average for fuel</w:t>
      </w:r>
    </w:p>
    <w:p w14:paraId="1908F089" w14:textId="4EA85EB9" w:rsidR="00925072" w:rsidRPr="00FA1721" w:rsidRDefault="00925072" w:rsidP="00FA1721">
      <w:pPr>
        <w:pStyle w:val="DefaultText"/>
        <w:numPr>
          <w:ilvl w:val="5"/>
          <w:numId w:val="35"/>
        </w:numPr>
        <w:ind w:left="396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lastRenderedPageBreak/>
        <w:t>Average over an entire year</w:t>
      </w:r>
    </w:p>
    <w:p w14:paraId="326379F1" w14:textId="5AD4E0A5" w:rsidR="00925072" w:rsidRPr="00FA1721" w:rsidRDefault="00925072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Duplicative fees – hourly rate and mileage</w:t>
      </w:r>
    </w:p>
    <w:p w14:paraId="28A254C0" w14:textId="6CE38FA6" w:rsidR="00925072" w:rsidRPr="00FA1721" w:rsidRDefault="00925072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Storage fees</w:t>
      </w:r>
    </w:p>
    <w:p w14:paraId="47B73BA2" w14:textId="18319CEF" w:rsidR="00925072" w:rsidRPr="00FA1721" w:rsidRDefault="00925072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 xml:space="preserve">Abandoned vehicle statute limits </w:t>
      </w:r>
    </w:p>
    <w:p w14:paraId="36667DFE" w14:textId="1CF69D15" w:rsidR="00925072" w:rsidRPr="00FA1721" w:rsidRDefault="00925072" w:rsidP="00FA1721">
      <w:pPr>
        <w:pStyle w:val="DefaultText"/>
        <w:numPr>
          <w:ilvl w:val="5"/>
          <w:numId w:val="35"/>
        </w:numPr>
        <w:ind w:left="396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Some towing companies don’t understand their limitations</w:t>
      </w:r>
    </w:p>
    <w:p w14:paraId="3F9B1490" w14:textId="0CC7D30A" w:rsidR="00925072" w:rsidRPr="00FA1721" w:rsidRDefault="00925072" w:rsidP="00FA1721">
      <w:pPr>
        <w:pStyle w:val="DefaultText"/>
        <w:numPr>
          <w:ilvl w:val="5"/>
          <w:numId w:val="35"/>
        </w:numPr>
        <w:ind w:left="396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Section 1857 limits storage to $1500 over 30 days</w:t>
      </w:r>
    </w:p>
    <w:p w14:paraId="06CABD9B" w14:textId="457CDA23" w:rsidR="00925072" w:rsidRPr="00FA1721" w:rsidRDefault="00925072" w:rsidP="00FA1721">
      <w:pPr>
        <w:pStyle w:val="DefaultText"/>
        <w:numPr>
          <w:ilvl w:val="6"/>
          <w:numId w:val="35"/>
        </w:numPr>
        <w:ind w:left="468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No more than $50 per day</w:t>
      </w:r>
    </w:p>
    <w:p w14:paraId="00BFAC76" w14:textId="1A412B3E" w:rsidR="00925072" w:rsidRPr="00FA1721" w:rsidRDefault="00925072" w:rsidP="00FA1721">
      <w:pPr>
        <w:pStyle w:val="DefaultText"/>
        <w:numPr>
          <w:ilvl w:val="5"/>
          <w:numId w:val="35"/>
        </w:numPr>
        <w:ind w:left="396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Impacts insurance costs as well</w:t>
      </w:r>
    </w:p>
    <w:p w14:paraId="058AF076" w14:textId="630CFB52" w:rsidR="00925072" w:rsidRPr="00FA1721" w:rsidRDefault="00925072" w:rsidP="00FA1721">
      <w:pPr>
        <w:pStyle w:val="DefaultText"/>
        <w:numPr>
          <w:ilvl w:val="2"/>
          <w:numId w:val="35"/>
        </w:numPr>
        <w:ind w:left="180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Scott Hatch – abandoned vehicles</w:t>
      </w:r>
    </w:p>
    <w:p w14:paraId="4F770AF6" w14:textId="4194F40F" w:rsidR="00925072" w:rsidRPr="00FA1721" w:rsidRDefault="00925072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300 with his company alone</w:t>
      </w:r>
    </w:p>
    <w:p w14:paraId="300B29ED" w14:textId="292B3205" w:rsidR="00925072" w:rsidRPr="00FA1721" w:rsidRDefault="00925072" w:rsidP="00FA1721">
      <w:pPr>
        <w:pStyle w:val="DefaultText"/>
        <w:numPr>
          <w:ilvl w:val="4"/>
          <w:numId w:val="35"/>
        </w:numPr>
        <w:ind w:left="324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Would like to work this out as well</w:t>
      </w:r>
    </w:p>
    <w:p w14:paraId="75483C3D" w14:textId="6F81F054" w:rsidR="00925072" w:rsidRPr="00FA1721" w:rsidRDefault="00925072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There is a hearing process – could be better</w:t>
      </w:r>
    </w:p>
    <w:p w14:paraId="4AFBB1DE" w14:textId="134516E4" w:rsidR="00925072" w:rsidRPr="00FA1721" w:rsidRDefault="00925072" w:rsidP="00FA1721">
      <w:pPr>
        <w:pStyle w:val="DefaultText"/>
        <w:numPr>
          <w:ilvl w:val="2"/>
          <w:numId w:val="35"/>
        </w:numPr>
        <w:ind w:left="180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 xml:space="preserve">Ralph Cresta </w:t>
      </w:r>
    </w:p>
    <w:p w14:paraId="7B75BAAE" w14:textId="2032C2CC" w:rsidR="00925072" w:rsidRPr="00FA1721" w:rsidRDefault="00925072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Take some advice from what NH went through</w:t>
      </w:r>
    </w:p>
    <w:p w14:paraId="68EAE419" w14:textId="775593DE" w:rsidR="00925072" w:rsidRPr="00FA1721" w:rsidRDefault="00925072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Just went through an abandoned car title process</w:t>
      </w:r>
    </w:p>
    <w:p w14:paraId="0ACAA70F" w14:textId="61171CF2" w:rsidR="002D5FC4" w:rsidRPr="00FA1721" w:rsidRDefault="002D5FC4" w:rsidP="00FA1721">
      <w:pPr>
        <w:pStyle w:val="DefaultText"/>
        <w:numPr>
          <w:ilvl w:val="3"/>
          <w:numId w:val="35"/>
        </w:numPr>
        <w:ind w:left="2520"/>
        <w:rPr>
          <w:b/>
          <w:bCs/>
          <w:sz w:val="28"/>
          <w:szCs w:val="28"/>
        </w:rPr>
      </w:pPr>
      <w:r w:rsidRPr="00FA1721">
        <w:rPr>
          <w:sz w:val="28"/>
          <w:szCs w:val="28"/>
        </w:rPr>
        <w:t>Take a look and see what NH did</w:t>
      </w:r>
    </w:p>
    <w:p w14:paraId="451446C7" w14:textId="77777777" w:rsidR="00141A37" w:rsidRPr="00FA1721" w:rsidRDefault="00141A37" w:rsidP="00FA1721">
      <w:pPr>
        <w:pStyle w:val="DefaultText"/>
        <w:rPr>
          <w:b/>
          <w:bCs/>
          <w:sz w:val="28"/>
          <w:szCs w:val="28"/>
        </w:rPr>
      </w:pPr>
    </w:p>
    <w:p w14:paraId="42E8F466" w14:textId="77777777" w:rsidR="00EC7B6D" w:rsidRPr="00FA1721" w:rsidRDefault="00EC7B6D" w:rsidP="00FA1721">
      <w:pPr>
        <w:pStyle w:val="DefaultText"/>
        <w:numPr>
          <w:ilvl w:val="1"/>
          <w:numId w:val="35"/>
        </w:numPr>
        <w:ind w:left="1080"/>
        <w:rPr>
          <w:b/>
          <w:bCs/>
          <w:sz w:val="28"/>
          <w:szCs w:val="28"/>
        </w:rPr>
      </w:pPr>
      <w:r w:rsidRPr="00FA1721">
        <w:rPr>
          <w:b/>
          <w:bCs/>
          <w:sz w:val="28"/>
          <w:szCs w:val="28"/>
        </w:rPr>
        <w:t>Review current abandoned vehicle title laws</w:t>
      </w:r>
    </w:p>
    <w:p w14:paraId="07D542CC" w14:textId="1B57C4FE" w:rsidR="00D26A26" w:rsidRPr="00FA1721" w:rsidRDefault="00D26A26" w:rsidP="00FA1721">
      <w:pPr>
        <w:pStyle w:val="DefaultText"/>
        <w:numPr>
          <w:ilvl w:val="2"/>
          <w:numId w:val="35"/>
        </w:numPr>
        <w:ind w:left="1800"/>
        <w:rPr>
          <w:sz w:val="28"/>
          <w:szCs w:val="28"/>
        </w:rPr>
      </w:pPr>
      <w:r w:rsidRPr="00FA1721">
        <w:rPr>
          <w:sz w:val="28"/>
          <w:szCs w:val="28"/>
        </w:rPr>
        <w:t xml:space="preserve">Valerie to do presentation </w:t>
      </w:r>
      <w:r w:rsidR="00FD3B22">
        <w:rPr>
          <w:sz w:val="28"/>
          <w:szCs w:val="28"/>
        </w:rPr>
        <w:t>during 3</w:t>
      </w:r>
      <w:r w:rsidR="00FD3B22" w:rsidRPr="00FD3B22">
        <w:rPr>
          <w:sz w:val="28"/>
          <w:szCs w:val="28"/>
          <w:vertAlign w:val="superscript"/>
        </w:rPr>
        <w:t>rd</w:t>
      </w:r>
      <w:r w:rsidR="00FD3B22">
        <w:rPr>
          <w:sz w:val="28"/>
          <w:szCs w:val="28"/>
        </w:rPr>
        <w:t xml:space="preserve"> meeting</w:t>
      </w:r>
    </w:p>
    <w:p w14:paraId="064F10ED" w14:textId="77777777" w:rsidR="00EC7B6D" w:rsidRPr="00FA1721" w:rsidRDefault="00EC7B6D" w:rsidP="00FA1721">
      <w:pPr>
        <w:pStyle w:val="ListParagraph"/>
        <w:ind w:left="360"/>
        <w:rPr>
          <w:b/>
          <w:bCs/>
          <w:sz w:val="28"/>
          <w:szCs w:val="28"/>
        </w:rPr>
      </w:pPr>
    </w:p>
    <w:p w14:paraId="34425C8F" w14:textId="3321A804" w:rsidR="00EC7B6D" w:rsidRDefault="00EC7B6D" w:rsidP="00FA1721">
      <w:pPr>
        <w:pStyle w:val="DefaultText"/>
        <w:numPr>
          <w:ilvl w:val="1"/>
          <w:numId w:val="35"/>
        </w:numPr>
        <w:ind w:left="1080"/>
        <w:rPr>
          <w:b/>
          <w:bCs/>
          <w:sz w:val="28"/>
          <w:szCs w:val="28"/>
        </w:rPr>
      </w:pPr>
      <w:r w:rsidRPr="00FA1721">
        <w:rPr>
          <w:b/>
          <w:bCs/>
          <w:sz w:val="28"/>
          <w:szCs w:val="28"/>
        </w:rPr>
        <w:t>Discuss next meeting - 10/9/25 from 1:00 to 2:30 pm</w:t>
      </w:r>
    </w:p>
    <w:p w14:paraId="3F3696D5" w14:textId="48B2B411" w:rsidR="009C2EE9" w:rsidRPr="009C2EE9" w:rsidRDefault="009C2EE9" w:rsidP="009C2EE9">
      <w:pPr>
        <w:pStyle w:val="DefaultText"/>
        <w:numPr>
          <w:ilvl w:val="2"/>
          <w:numId w:val="35"/>
        </w:numPr>
        <w:rPr>
          <w:sz w:val="28"/>
          <w:szCs w:val="28"/>
        </w:rPr>
      </w:pPr>
      <w:r w:rsidRPr="009C2EE9">
        <w:rPr>
          <w:sz w:val="28"/>
          <w:szCs w:val="28"/>
        </w:rPr>
        <w:t>In person encouraged, but not required</w:t>
      </w:r>
    </w:p>
    <w:p w14:paraId="70E5B895" w14:textId="77777777" w:rsidR="00EC7B6D" w:rsidRPr="00FA1721" w:rsidRDefault="00EC7B6D" w:rsidP="00FA1721">
      <w:pPr>
        <w:pStyle w:val="DefaultText"/>
        <w:ind w:firstLine="720"/>
        <w:rPr>
          <w:b/>
          <w:bCs/>
          <w:sz w:val="28"/>
          <w:szCs w:val="28"/>
        </w:rPr>
      </w:pPr>
    </w:p>
    <w:p w14:paraId="37E715C7" w14:textId="77777777" w:rsidR="00EC7B6D" w:rsidRPr="00FA1721" w:rsidRDefault="00EC7B6D" w:rsidP="00FA1721">
      <w:pPr>
        <w:pStyle w:val="DefaultText"/>
        <w:numPr>
          <w:ilvl w:val="1"/>
          <w:numId w:val="35"/>
        </w:numPr>
        <w:ind w:left="1080"/>
        <w:rPr>
          <w:b/>
          <w:bCs/>
          <w:sz w:val="28"/>
          <w:szCs w:val="28"/>
        </w:rPr>
      </w:pPr>
      <w:r w:rsidRPr="00FA1721">
        <w:rPr>
          <w:b/>
          <w:bCs/>
          <w:sz w:val="28"/>
          <w:szCs w:val="28"/>
        </w:rPr>
        <w:t>Closing Remarks</w:t>
      </w:r>
    </w:p>
    <w:p w14:paraId="6AF6572C" w14:textId="59D71719" w:rsidR="006165C8" w:rsidRPr="00FA1721" w:rsidRDefault="006165C8" w:rsidP="00FA1721">
      <w:pPr>
        <w:pStyle w:val="DefaultText"/>
        <w:numPr>
          <w:ilvl w:val="2"/>
          <w:numId w:val="35"/>
        </w:numPr>
        <w:ind w:left="1800"/>
        <w:rPr>
          <w:sz w:val="28"/>
          <w:szCs w:val="28"/>
        </w:rPr>
      </w:pPr>
      <w:r w:rsidRPr="00FA1721">
        <w:rPr>
          <w:sz w:val="28"/>
          <w:szCs w:val="28"/>
        </w:rPr>
        <w:t>Tina</w:t>
      </w:r>
      <w:r w:rsidR="00E648D3">
        <w:rPr>
          <w:sz w:val="28"/>
          <w:szCs w:val="28"/>
        </w:rPr>
        <w:t xml:space="preserve"> will</w:t>
      </w:r>
      <w:r w:rsidRPr="00FA1721">
        <w:rPr>
          <w:sz w:val="28"/>
          <w:szCs w:val="28"/>
        </w:rPr>
        <w:t xml:space="preserve"> send Teams link for each meeting (or post)</w:t>
      </w:r>
    </w:p>
    <w:p w14:paraId="50D95BE0" w14:textId="04682BBE" w:rsidR="00D26A26" w:rsidRPr="00FA1721" w:rsidRDefault="00D26A26" w:rsidP="00FA1721">
      <w:pPr>
        <w:pStyle w:val="DefaultText"/>
        <w:numPr>
          <w:ilvl w:val="2"/>
          <w:numId w:val="35"/>
        </w:numPr>
        <w:ind w:left="1800"/>
        <w:rPr>
          <w:sz w:val="28"/>
          <w:szCs w:val="28"/>
        </w:rPr>
      </w:pPr>
      <w:r w:rsidRPr="00FA1721">
        <w:rPr>
          <w:sz w:val="28"/>
          <w:szCs w:val="28"/>
        </w:rPr>
        <w:t>Howard Handler move presentation to 3</w:t>
      </w:r>
      <w:r w:rsidRPr="00FA1721">
        <w:rPr>
          <w:sz w:val="28"/>
          <w:szCs w:val="28"/>
          <w:vertAlign w:val="superscript"/>
        </w:rPr>
        <w:t>rd</w:t>
      </w:r>
      <w:r w:rsidRPr="00FA1721">
        <w:rPr>
          <w:sz w:val="28"/>
          <w:szCs w:val="28"/>
        </w:rPr>
        <w:t xml:space="preserve"> meeting</w:t>
      </w:r>
    </w:p>
    <w:p w14:paraId="6271A92B" w14:textId="77777777" w:rsidR="00EC7B6D" w:rsidRPr="00FA1721" w:rsidRDefault="00EC7B6D" w:rsidP="00FA1721">
      <w:pPr>
        <w:pStyle w:val="ListParagraph"/>
        <w:ind w:left="360"/>
        <w:rPr>
          <w:b/>
          <w:bCs/>
          <w:sz w:val="28"/>
          <w:szCs w:val="28"/>
        </w:rPr>
      </w:pPr>
    </w:p>
    <w:p w14:paraId="79B75B43" w14:textId="77777777" w:rsidR="00EC7B6D" w:rsidRPr="00FA1721" w:rsidRDefault="00EC7B6D" w:rsidP="00FA1721">
      <w:pPr>
        <w:pStyle w:val="DefaultText"/>
        <w:numPr>
          <w:ilvl w:val="1"/>
          <w:numId w:val="35"/>
        </w:numPr>
        <w:ind w:left="1080"/>
        <w:rPr>
          <w:b/>
          <w:bCs/>
          <w:sz w:val="28"/>
          <w:szCs w:val="28"/>
        </w:rPr>
      </w:pPr>
      <w:r w:rsidRPr="00FA1721">
        <w:rPr>
          <w:b/>
          <w:bCs/>
          <w:sz w:val="28"/>
          <w:szCs w:val="28"/>
        </w:rPr>
        <w:t>Adjourn</w:t>
      </w:r>
    </w:p>
    <w:p w14:paraId="0A350803" w14:textId="77777777" w:rsidR="00EC7B6D" w:rsidRPr="00FA1721" w:rsidRDefault="00EC7B6D" w:rsidP="00FA1721">
      <w:pPr>
        <w:pStyle w:val="DefaultText"/>
        <w:ind w:firstLine="720"/>
        <w:rPr>
          <w:b/>
          <w:bCs/>
          <w:sz w:val="28"/>
          <w:szCs w:val="28"/>
        </w:rPr>
      </w:pPr>
    </w:p>
    <w:p w14:paraId="2F811982" w14:textId="77777777" w:rsidR="00EC7B6D" w:rsidRPr="00FA1721" w:rsidRDefault="00EC7B6D" w:rsidP="00FA1721">
      <w:pPr>
        <w:pStyle w:val="DefaultText"/>
        <w:ind w:firstLine="720"/>
        <w:rPr>
          <w:b/>
          <w:bCs/>
          <w:sz w:val="28"/>
          <w:szCs w:val="28"/>
        </w:rPr>
      </w:pPr>
    </w:p>
    <w:p w14:paraId="49E2EDD9" w14:textId="77777777" w:rsidR="00393CF9" w:rsidRPr="00FA1721" w:rsidRDefault="00393CF9" w:rsidP="00FA1721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39B6B1D1" w14:textId="43891FD4" w:rsidR="00921426" w:rsidRPr="00FA1721" w:rsidRDefault="00921426" w:rsidP="00FA1721">
      <w:pPr>
        <w:pStyle w:val="DefaultText"/>
        <w:jc w:val="center"/>
        <w:rPr>
          <w:i/>
          <w:sz w:val="20"/>
        </w:rPr>
      </w:pPr>
    </w:p>
    <w:sectPr w:rsidR="00921426" w:rsidRPr="00FA1721" w:rsidSect="009C2EE9">
      <w:footerReference w:type="default" r:id="rId8"/>
      <w:pgSz w:w="12240" w:h="15840"/>
      <w:pgMar w:top="1440" w:right="1440" w:bottom="1440" w:left="1440" w:header="720" w:footer="4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0F2B4" w14:textId="77777777" w:rsidR="00C73E72" w:rsidRDefault="00C73E72">
      <w:r>
        <w:separator/>
      </w:r>
    </w:p>
  </w:endnote>
  <w:endnote w:type="continuationSeparator" w:id="0">
    <w:p w14:paraId="5211A2EB" w14:textId="77777777" w:rsidR="00C73E72" w:rsidRDefault="00C7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6912" w14:textId="77777777" w:rsidR="000E73FF" w:rsidRDefault="00EF3FE9" w:rsidP="00FF04C4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101 Hospital Street, 29 </w:t>
    </w:r>
    <w:r w:rsidR="000E73FF">
      <w:rPr>
        <w:sz w:val="18"/>
        <w:szCs w:val="18"/>
      </w:rPr>
      <w:t>State House Station</w:t>
    </w:r>
    <w:r>
      <w:rPr>
        <w:sz w:val="18"/>
        <w:szCs w:val="18"/>
      </w:rPr>
      <w:t xml:space="preserve">, </w:t>
    </w:r>
    <w:r w:rsidR="00FF04C4" w:rsidRPr="00D97EBF">
      <w:rPr>
        <w:sz w:val="18"/>
        <w:szCs w:val="18"/>
      </w:rPr>
      <w:t>A</w:t>
    </w:r>
    <w:r w:rsidR="000E73FF">
      <w:rPr>
        <w:sz w:val="18"/>
        <w:szCs w:val="18"/>
      </w:rPr>
      <w:t>ugusta, Maine 04333-0029</w:t>
    </w:r>
  </w:p>
  <w:p w14:paraId="3C11FE7C" w14:textId="77777777" w:rsidR="00FF04C4" w:rsidRPr="00D97EBF" w:rsidRDefault="000E73FF" w:rsidP="00FF04C4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(207) 624-9000</w:t>
    </w:r>
    <w:r w:rsidR="00FF04C4" w:rsidRPr="00D97EBF">
      <w:rPr>
        <w:sz w:val="18"/>
        <w:szCs w:val="18"/>
      </w:rPr>
      <w:t xml:space="preserve"> </w:t>
    </w:r>
    <w:r w:rsidR="00EF3FE9">
      <w:rPr>
        <w:sz w:val="18"/>
        <w:szCs w:val="18"/>
      </w:rPr>
      <w:t xml:space="preserve">ext. 52151 </w:t>
    </w:r>
    <w:proofErr w:type="spellStart"/>
    <w:r w:rsidR="00FF04C4" w:rsidRPr="00D97EBF">
      <w:rPr>
        <w:sz w:val="18"/>
        <w:szCs w:val="18"/>
      </w:rPr>
      <w:t>TTY</w:t>
    </w:r>
    <w:r w:rsidR="00EF3FE9">
      <w:rPr>
        <w:sz w:val="18"/>
        <w:szCs w:val="18"/>
      </w:rPr>
      <w:t>users</w:t>
    </w:r>
    <w:proofErr w:type="spellEnd"/>
    <w:r w:rsidR="00FF04C4" w:rsidRPr="00D97EBF">
      <w:rPr>
        <w:sz w:val="18"/>
        <w:szCs w:val="18"/>
      </w:rPr>
      <w:t xml:space="preserve"> </w:t>
    </w:r>
    <w:r>
      <w:rPr>
        <w:sz w:val="18"/>
        <w:szCs w:val="18"/>
      </w:rPr>
      <w:t>call Maine relay 711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B02F3" w14:textId="77777777" w:rsidR="00C73E72" w:rsidRDefault="00C73E72">
      <w:r>
        <w:separator/>
      </w:r>
    </w:p>
  </w:footnote>
  <w:footnote w:type="continuationSeparator" w:id="0">
    <w:p w14:paraId="5E5C61BF" w14:textId="77777777" w:rsidR="00C73E72" w:rsidRDefault="00C73E72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BD66"/>
    <w:multiLevelType w:val="hybridMultilevel"/>
    <w:tmpl w:val="CE60DACA"/>
    <w:lvl w:ilvl="0" w:tplc="2C9A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9E4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E6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ED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8E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08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ED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CC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4AC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BBE4"/>
    <w:multiLevelType w:val="hybridMultilevel"/>
    <w:tmpl w:val="E3FE2AD8"/>
    <w:lvl w:ilvl="0" w:tplc="1D5225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EEE4C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FA0E4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5658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F2128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AA47D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21268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AC74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F789F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55723F"/>
    <w:multiLevelType w:val="hybridMultilevel"/>
    <w:tmpl w:val="203C19F2"/>
    <w:lvl w:ilvl="0" w:tplc="995CDFC8">
      <w:start w:val="1"/>
      <w:numFmt w:val="decimal"/>
      <w:lvlText w:val="%1."/>
      <w:lvlJc w:val="left"/>
      <w:pPr>
        <w:ind w:left="720" w:hanging="360"/>
      </w:pPr>
    </w:lvl>
    <w:lvl w:ilvl="1" w:tplc="B4546D0C">
      <w:start w:val="1"/>
      <w:numFmt w:val="lowerLetter"/>
      <w:lvlText w:val="%2."/>
      <w:lvlJc w:val="left"/>
      <w:pPr>
        <w:ind w:left="1440" w:hanging="360"/>
      </w:pPr>
    </w:lvl>
    <w:lvl w:ilvl="2" w:tplc="BD841BE4">
      <w:start w:val="1"/>
      <w:numFmt w:val="lowerRoman"/>
      <w:lvlText w:val="%3."/>
      <w:lvlJc w:val="right"/>
      <w:pPr>
        <w:ind w:left="2160" w:hanging="180"/>
      </w:pPr>
    </w:lvl>
    <w:lvl w:ilvl="3" w:tplc="42CC0970">
      <w:start w:val="1"/>
      <w:numFmt w:val="decimal"/>
      <w:lvlText w:val="%4."/>
      <w:lvlJc w:val="left"/>
      <w:pPr>
        <w:ind w:left="2880" w:hanging="360"/>
      </w:pPr>
    </w:lvl>
    <w:lvl w:ilvl="4" w:tplc="5F2A4564">
      <w:start w:val="1"/>
      <w:numFmt w:val="lowerLetter"/>
      <w:lvlText w:val="%5."/>
      <w:lvlJc w:val="left"/>
      <w:pPr>
        <w:ind w:left="3600" w:hanging="360"/>
      </w:pPr>
    </w:lvl>
    <w:lvl w:ilvl="5" w:tplc="7452E368">
      <w:start w:val="1"/>
      <w:numFmt w:val="lowerRoman"/>
      <w:lvlText w:val="%6."/>
      <w:lvlJc w:val="right"/>
      <w:pPr>
        <w:ind w:left="4320" w:hanging="180"/>
      </w:pPr>
    </w:lvl>
    <w:lvl w:ilvl="6" w:tplc="91EC79D2">
      <w:start w:val="1"/>
      <w:numFmt w:val="decimal"/>
      <w:lvlText w:val="%7."/>
      <w:lvlJc w:val="left"/>
      <w:pPr>
        <w:ind w:left="5040" w:hanging="360"/>
      </w:pPr>
    </w:lvl>
    <w:lvl w:ilvl="7" w:tplc="07FCCCC2">
      <w:start w:val="1"/>
      <w:numFmt w:val="lowerLetter"/>
      <w:lvlText w:val="%8."/>
      <w:lvlJc w:val="left"/>
      <w:pPr>
        <w:ind w:left="5760" w:hanging="360"/>
      </w:pPr>
    </w:lvl>
    <w:lvl w:ilvl="8" w:tplc="E6FCFA2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EDA72"/>
    <w:multiLevelType w:val="hybridMultilevel"/>
    <w:tmpl w:val="6FA21208"/>
    <w:lvl w:ilvl="0" w:tplc="119CF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525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60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20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69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2A4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2D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0F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B20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2F24C"/>
    <w:multiLevelType w:val="hybridMultilevel"/>
    <w:tmpl w:val="03A2D742"/>
    <w:lvl w:ilvl="0" w:tplc="A31C1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85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8EA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65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80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AA2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49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83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A7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4C14E"/>
    <w:multiLevelType w:val="hybridMultilevel"/>
    <w:tmpl w:val="67A834AC"/>
    <w:lvl w:ilvl="0" w:tplc="0F0CA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F8E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F2E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43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4A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C4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A8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E0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A2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A3A57"/>
    <w:multiLevelType w:val="hybridMultilevel"/>
    <w:tmpl w:val="B3C0748C"/>
    <w:lvl w:ilvl="0" w:tplc="9976F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9C7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67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6D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4F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EA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2E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28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D22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531C0"/>
    <w:multiLevelType w:val="hybridMultilevel"/>
    <w:tmpl w:val="7FCAECF6"/>
    <w:lvl w:ilvl="0" w:tplc="58808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FEB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24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6F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04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C85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E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C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67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50CB8"/>
    <w:multiLevelType w:val="hybridMultilevel"/>
    <w:tmpl w:val="E7B22536"/>
    <w:lvl w:ilvl="0" w:tplc="F80464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169B0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D367E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92B2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5ADE9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052CB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814FA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E1E0B6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0123F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6C1B1A"/>
    <w:multiLevelType w:val="hybridMultilevel"/>
    <w:tmpl w:val="609CD11E"/>
    <w:lvl w:ilvl="0" w:tplc="12BC1F9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582AD0A6">
      <w:start w:val="1"/>
      <w:numFmt w:val="lowerLetter"/>
      <w:lvlText w:val="%2."/>
      <w:lvlJc w:val="left"/>
      <w:pPr>
        <w:ind w:left="1440" w:hanging="360"/>
      </w:pPr>
    </w:lvl>
    <w:lvl w:ilvl="2" w:tplc="28E6661C">
      <w:start w:val="1"/>
      <w:numFmt w:val="lowerRoman"/>
      <w:lvlText w:val="%3."/>
      <w:lvlJc w:val="right"/>
      <w:pPr>
        <w:ind w:left="2160" w:hanging="180"/>
      </w:pPr>
    </w:lvl>
    <w:lvl w:ilvl="3" w:tplc="DDB0251E">
      <w:start w:val="1"/>
      <w:numFmt w:val="decimal"/>
      <w:lvlText w:val="%4."/>
      <w:lvlJc w:val="left"/>
      <w:pPr>
        <w:ind w:left="2880" w:hanging="360"/>
      </w:pPr>
    </w:lvl>
    <w:lvl w:ilvl="4" w:tplc="6BEA6844">
      <w:start w:val="1"/>
      <w:numFmt w:val="lowerLetter"/>
      <w:lvlText w:val="%5."/>
      <w:lvlJc w:val="left"/>
      <w:pPr>
        <w:ind w:left="3600" w:hanging="360"/>
      </w:pPr>
    </w:lvl>
    <w:lvl w:ilvl="5" w:tplc="63EE160A">
      <w:start w:val="1"/>
      <w:numFmt w:val="lowerRoman"/>
      <w:lvlText w:val="%6."/>
      <w:lvlJc w:val="right"/>
      <w:pPr>
        <w:ind w:left="4320" w:hanging="180"/>
      </w:pPr>
    </w:lvl>
    <w:lvl w:ilvl="6" w:tplc="E89A0632">
      <w:start w:val="1"/>
      <w:numFmt w:val="decimal"/>
      <w:lvlText w:val="%7."/>
      <w:lvlJc w:val="left"/>
      <w:pPr>
        <w:ind w:left="5040" w:hanging="360"/>
      </w:pPr>
    </w:lvl>
    <w:lvl w:ilvl="7" w:tplc="F0D007B6">
      <w:start w:val="1"/>
      <w:numFmt w:val="lowerLetter"/>
      <w:lvlText w:val="%8."/>
      <w:lvlJc w:val="left"/>
      <w:pPr>
        <w:ind w:left="5760" w:hanging="360"/>
      </w:pPr>
    </w:lvl>
    <w:lvl w:ilvl="8" w:tplc="39642D4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0876C"/>
    <w:multiLevelType w:val="hybridMultilevel"/>
    <w:tmpl w:val="44608196"/>
    <w:lvl w:ilvl="0" w:tplc="FDA42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8A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80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AF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20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042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4C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4C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82F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32824"/>
    <w:multiLevelType w:val="hybridMultilevel"/>
    <w:tmpl w:val="3C969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83FCF"/>
    <w:multiLevelType w:val="hybridMultilevel"/>
    <w:tmpl w:val="D36EC1F6"/>
    <w:lvl w:ilvl="0" w:tplc="7F820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01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65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8A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E4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D4E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09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8D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0A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4C506"/>
    <w:multiLevelType w:val="hybridMultilevel"/>
    <w:tmpl w:val="E5D6DFD4"/>
    <w:lvl w:ilvl="0" w:tplc="8D183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68E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EE2F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4B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45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940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48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4F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4A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F5F63"/>
    <w:multiLevelType w:val="hybridMultilevel"/>
    <w:tmpl w:val="31120C42"/>
    <w:lvl w:ilvl="0" w:tplc="BDA84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80F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2E22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2B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E1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327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4C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62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0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BABB7"/>
    <w:multiLevelType w:val="hybridMultilevel"/>
    <w:tmpl w:val="D80E1D98"/>
    <w:lvl w:ilvl="0" w:tplc="B1CEC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00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D24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25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0F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49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49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A47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2A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84FAE"/>
    <w:multiLevelType w:val="hybridMultilevel"/>
    <w:tmpl w:val="F5183142"/>
    <w:lvl w:ilvl="0" w:tplc="12548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0A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2E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0B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C4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60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44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29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82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CD5C3"/>
    <w:multiLevelType w:val="hybridMultilevel"/>
    <w:tmpl w:val="3488C4BC"/>
    <w:lvl w:ilvl="0" w:tplc="D2DCC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1C5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43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05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0B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0B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E5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2A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02A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E78CC"/>
    <w:multiLevelType w:val="hybridMultilevel"/>
    <w:tmpl w:val="6FC8C332"/>
    <w:lvl w:ilvl="0" w:tplc="12468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06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8A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20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65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4EB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A6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23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B41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133C3"/>
    <w:multiLevelType w:val="hybridMultilevel"/>
    <w:tmpl w:val="F522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E46B2"/>
    <w:multiLevelType w:val="hybridMultilevel"/>
    <w:tmpl w:val="BA8280F2"/>
    <w:lvl w:ilvl="0" w:tplc="5A9C7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0D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A22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4D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C2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47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C7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2B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22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683E6"/>
    <w:multiLevelType w:val="hybridMultilevel"/>
    <w:tmpl w:val="13BA3B02"/>
    <w:lvl w:ilvl="0" w:tplc="2A009F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B8729248">
      <w:start w:val="1"/>
      <w:numFmt w:val="lowerLetter"/>
      <w:lvlText w:val="%2."/>
      <w:lvlJc w:val="left"/>
      <w:pPr>
        <w:ind w:left="1440" w:hanging="360"/>
      </w:pPr>
    </w:lvl>
    <w:lvl w:ilvl="2" w:tplc="74102EDA">
      <w:start w:val="1"/>
      <w:numFmt w:val="lowerRoman"/>
      <w:lvlText w:val="%3."/>
      <w:lvlJc w:val="right"/>
      <w:pPr>
        <w:ind w:left="2160" w:hanging="180"/>
      </w:pPr>
    </w:lvl>
    <w:lvl w:ilvl="3" w:tplc="BACA4B4E">
      <w:start w:val="1"/>
      <w:numFmt w:val="decimal"/>
      <w:lvlText w:val="%4."/>
      <w:lvlJc w:val="left"/>
      <w:pPr>
        <w:ind w:left="2880" w:hanging="360"/>
      </w:pPr>
    </w:lvl>
    <w:lvl w:ilvl="4" w:tplc="87463088">
      <w:start w:val="1"/>
      <w:numFmt w:val="lowerLetter"/>
      <w:lvlText w:val="%5."/>
      <w:lvlJc w:val="left"/>
      <w:pPr>
        <w:ind w:left="3600" w:hanging="360"/>
      </w:pPr>
    </w:lvl>
    <w:lvl w:ilvl="5" w:tplc="26E22038">
      <w:start w:val="1"/>
      <w:numFmt w:val="lowerRoman"/>
      <w:lvlText w:val="%6."/>
      <w:lvlJc w:val="right"/>
      <w:pPr>
        <w:ind w:left="4320" w:hanging="180"/>
      </w:pPr>
    </w:lvl>
    <w:lvl w:ilvl="6" w:tplc="56E023F8">
      <w:start w:val="1"/>
      <w:numFmt w:val="decimal"/>
      <w:lvlText w:val="%7."/>
      <w:lvlJc w:val="left"/>
      <w:pPr>
        <w:ind w:left="5040" w:hanging="360"/>
      </w:pPr>
    </w:lvl>
    <w:lvl w:ilvl="7" w:tplc="3FDAD882">
      <w:start w:val="1"/>
      <w:numFmt w:val="lowerLetter"/>
      <w:lvlText w:val="%8."/>
      <w:lvlJc w:val="left"/>
      <w:pPr>
        <w:ind w:left="5760" w:hanging="360"/>
      </w:pPr>
    </w:lvl>
    <w:lvl w:ilvl="8" w:tplc="8F3EC3D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75522"/>
    <w:multiLevelType w:val="hybridMultilevel"/>
    <w:tmpl w:val="115656DC"/>
    <w:lvl w:ilvl="0" w:tplc="791C8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1884D6"/>
    <w:multiLevelType w:val="hybridMultilevel"/>
    <w:tmpl w:val="4B2C4DBA"/>
    <w:lvl w:ilvl="0" w:tplc="3BF0C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4E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34C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49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C6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229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E1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4A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C3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BD836"/>
    <w:multiLevelType w:val="hybridMultilevel"/>
    <w:tmpl w:val="0EF2DE30"/>
    <w:lvl w:ilvl="0" w:tplc="92BCD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481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B89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66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4F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662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AE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06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C0F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46BA3"/>
    <w:multiLevelType w:val="hybridMultilevel"/>
    <w:tmpl w:val="5E4AA512"/>
    <w:lvl w:ilvl="0" w:tplc="0C0C9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00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70D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80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04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9C8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23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E0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0C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C2F67"/>
    <w:multiLevelType w:val="hybridMultilevel"/>
    <w:tmpl w:val="2EF49E10"/>
    <w:lvl w:ilvl="0" w:tplc="4A0C0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E6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66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A8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CA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EB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45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E0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6A8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13F03"/>
    <w:multiLevelType w:val="hybridMultilevel"/>
    <w:tmpl w:val="E2381482"/>
    <w:lvl w:ilvl="0" w:tplc="18106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28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48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62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42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42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20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AD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ED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3E1AA"/>
    <w:multiLevelType w:val="hybridMultilevel"/>
    <w:tmpl w:val="61C0656A"/>
    <w:lvl w:ilvl="0" w:tplc="FC62B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DED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662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8A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67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781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CC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EE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60F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392A9"/>
    <w:multiLevelType w:val="hybridMultilevel"/>
    <w:tmpl w:val="853CBF36"/>
    <w:lvl w:ilvl="0" w:tplc="F6B2C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5E6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C1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3A2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AA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7CD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8D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89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960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DE1E3"/>
    <w:multiLevelType w:val="hybridMultilevel"/>
    <w:tmpl w:val="DF6825D6"/>
    <w:lvl w:ilvl="0" w:tplc="D50E2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05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40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CD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C4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03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980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66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EA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28011"/>
    <w:multiLevelType w:val="hybridMultilevel"/>
    <w:tmpl w:val="DF7C335A"/>
    <w:lvl w:ilvl="0" w:tplc="61DE1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EEE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E61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07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C9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94B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84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2E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8A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8C1B5"/>
    <w:multiLevelType w:val="hybridMultilevel"/>
    <w:tmpl w:val="745A167E"/>
    <w:lvl w:ilvl="0" w:tplc="255EE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AE6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C1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CC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AF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00E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0E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45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C4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07FDC"/>
    <w:multiLevelType w:val="hybridMultilevel"/>
    <w:tmpl w:val="F25A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85554"/>
    <w:multiLevelType w:val="hybridMultilevel"/>
    <w:tmpl w:val="F45ABC1E"/>
    <w:lvl w:ilvl="0" w:tplc="80060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298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6A7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C6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47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C0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47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7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5AE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69F50"/>
    <w:multiLevelType w:val="hybridMultilevel"/>
    <w:tmpl w:val="9B604900"/>
    <w:lvl w:ilvl="0" w:tplc="D99CCE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7BE22B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FA2F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E044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0C1B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07030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B2EAC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438CB4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3D853B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5286736">
    <w:abstractNumId w:val="34"/>
  </w:num>
  <w:num w:numId="2" w16cid:durableId="1146973796">
    <w:abstractNumId w:val="13"/>
  </w:num>
  <w:num w:numId="3" w16cid:durableId="1059205892">
    <w:abstractNumId w:val="14"/>
  </w:num>
  <w:num w:numId="4" w16cid:durableId="2020692197">
    <w:abstractNumId w:val="24"/>
  </w:num>
  <w:num w:numId="5" w16cid:durableId="773601030">
    <w:abstractNumId w:val="35"/>
  </w:num>
  <w:num w:numId="6" w16cid:durableId="1124931929">
    <w:abstractNumId w:val="0"/>
  </w:num>
  <w:num w:numId="7" w16cid:durableId="924386646">
    <w:abstractNumId w:val="27"/>
  </w:num>
  <w:num w:numId="8" w16cid:durableId="128405813">
    <w:abstractNumId w:val="7"/>
  </w:num>
  <w:num w:numId="9" w16cid:durableId="236986663">
    <w:abstractNumId w:val="15"/>
  </w:num>
  <w:num w:numId="10" w16cid:durableId="1291782774">
    <w:abstractNumId w:val="20"/>
  </w:num>
  <w:num w:numId="11" w16cid:durableId="1752695204">
    <w:abstractNumId w:val="12"/>
  </w:num>
  <w:num w:numId="12" w16cid:durableId="758213221">
    <w:abstractNumId w:val="1"/>
  </w:num>
  <w:num w:numId="13" w16cid:durableId="2022198300">
    <w:abstractNumId w:val="8"/>
  </w:num>
  <w:num w:numId="14" w16cid:durableId="298078540">
    <w:abstractNumId w:val="32"/>
  </w:num>
  <w:num w:numId="15" w16cid:durableId="705257020">
    <w:abstractNumId w:val="29"/>
  </w:num>
  <w:num w:numId="16" w16cid:durableId="1143624658">
    <w:abstractNumId w:val="10"/>
  </w:num>
  <w:num w:numId="17" w16cid:durableId="416219903">
    <w:abstractNumId w:val="5"/>
  </w:num>
  <w:num w:numId="18" w16cid:durableId="15350806">
    <w:abstractNumId w:val="26"/>
  </w:num>
  <w:num w:numId="19" w16cid:durableId="925114911">
    <w:abstractNumId w:val="30"/>
  </w:num>
  <w:num w:numId="20" w16cid:durableId="1121994740">
    <w:abstractNumId w:val="17"/>
  </w:num>
  <w:num w:numId="21" w16cid:durableId="569001519">
    <w:abstractNumId w:val="16"/>
  </w:num>
  <w:num w:numId="22" w16cid:durableId="176429171">
    <w:abstractNumId w:val="6"/>
  </w:num>
  <w:num w:numId="23" w16cid:durableId="78136220">
    <w:abstractNumId w:val="3"/>
  </w:num>
  <w:num w:numId="24" w16cid:durableId="351105754">
    <w:abstractNumId w:val="4"/>
  </w:num>
  <w:num w:numId="25" w16cid:durableId="1172643081">
    <w:abstractNumId w:val="25"/>
  </w:num>
  <w:num w:numId="26" w16cid:durableId="1244414416">
    <w:abstractNumId w:val="31"/>
  </w:num>
  <w:num w:numId="27" w16cid:durableId="1617177043">
    <w:abstractNumId w:val="28"/>
  </w:num>
  <w:num w:numId="28" w16cid:durableId="1365712085">
    <w:abstractNumId w:val="18"/>
  </w:num>
  <w:num w:numId="29" w16cid:durableId="1617638506">
    <w:abstractNumId w:val="23"/>
  </w:num>
  <w:num w:numId="30" w16cid:durableId="2047489057">
    <w:abstractNumId w:val="21"/>
  </w:num>
  <w:num w:numId="31" w16cid:durableId="2137218983">
    <w:abstractNumId w:val="9"/>
  </w:num>
  <w:num w:numId="32" w16cid:durableId="1918779413">
    <w:abstractNumId w:val="2"/>
  </w:num>
  <w:num w:numId="33" w16cid:durableId="819615553">
    <w:abstractNumId w:val="11"/>
  </w:num>
  <w:num w:numId="34" w16cid:durableId="1923682070">
    <w:abstractNumId w:val="19"/>
  </w:num>
  <w:num w:numId="35" w16cid:durableId="1041708402">
    <w:abstractNumId w:val="33"/>
  </w:num>
  <w:num w:numId="36" w16cid:durableId="9093155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EC"/>
    <w:rsid w:val="0000190C"/>
    <w:rsid w:val="00015412"/>
    <w:rsid w:val="00015732"/>
    <w:rsid w:val="00057EDB"/>
    <w:rsid w:val="000743E6"/>
    <w:rsid w:val="00077749"/>
    <w:rsid w:val="000A004E"/>
    <w:rsid w:val="000A43AF"/>
    <w:rsid w:val="000A7C74"/>
    <w:rsid w:val="000B33F2"/>
    <w:rsid w:val="000C29E6"/>
    <w:rsid w:val="000D41A6"/>
    <w:rsid w:val="000E73FF"/>
    <w:rsid w:val="000F4468"/>
    <w:rsid w:val="0010725E"/>
    <w:rsid w:val="0011310B"/>
    <w:rsid w:val="00115725"/>
    <w:rsid w:val="00122AC1"/>
    <w:rsid w:val="00127B30"/>
    <w:rsid w:val="001304A0"/>
    <w:rsid w:val="001327E6"/>
    <w:rsid w:val="00141A37"/>
    <w:rsid w:val="00147559"/>
    <w:rsid w:val="00160E2A"/>
    <w:rsid w:val="001654E6"/>
    <w:rsid w:val="001775AA"/>
    <w:rsid w:val="001A6E84"/>
    <w:rsid w:val="001F3E25"/>
    <w:rsid w:val="0021285C"/>
    <w:rsid w:val="00217A63"/>
    <w:rsid w:val="002341D2"/>
    <w:rsid w:val="00235E1B"/>
    <w:rsid w:val="002446E1"/>
    <w:rsid w:val="00251DDB"/>
    <w:rsid w:val="00253A84"/>
    <w:rsid w:val="0026304C"/>
    <w:rsid w:val="00274B72"/>
    <w:rsid w:val="00285CEE"/>
    <w:rsid w:val="00295BAF"/>
    <w:rsid w:val="002A4918"/>
    <w:rsid w:val="002C2DF0"/>
    <w:rsid w:val="002D58AC"/>
    <w:rsid w:val="002D5FC4"/>
    <w:rsid w:val="002E4BA9"/>
    <w:rsid w:val="002F050F"/>
    <w:rsid w:val="002F338B"/>
    <w:rsid w:val="003308B9"/>
    <w:rsid w:val="00332E7D"/>
    <w:rsid w:val="00346CA7"/>
    <w:rsid w:val="00347A1C"/>
    <w:rsid w:val="0035657B"/>
    <w:rsid w:val="00367B87"/>
    <w:rsid w:val="0039253C"/>
    <w:rsid w:val="00392B45"/>
    <w:rsid w:val="00393CF9"/>
    <w:rsid w:val="003A1240"/>
    <w:rsid w:val="003A5AFD"/>
    <w:rsid w:val="003A5B3F"/>
    <w:rsid w:val="003B78D4"/>
    <w:rsid w:val="003C001E"/>
    <w:rsid w:val="003C551A"/>
    <w:rsid w:val="003C62FD"/>
    <w:rsid w:val="003C76F0"/>
    <w:rsid w:val="003D1B92"/>
    <w:rsid w:val="00444260"/>
    <w:rsid w:val="004609B8"/>
    <w:rsid w:val="00467A9B"/>
    <w:rsid w:val="00476DB3"/>
    <w:rsid w:val="004A1728"/>
    <w:rsid w:val="004A4A72"/>
    <w:rsid w:val="004B159D"/>
    <w:rsid w:val="004D0884"/>
    <w:rsid w:val="004E415D"/>
    <w:rsid w:val="004E4C05"/>
    <w:rsid w:val="00535792"/>
    <w:rsid w:val="00553D4A"/>
    <w:rsid w:val="00570EBA"/>
    <w:rsid w:val="005778B9"/>
    <w:rsid w:val="005A2A41"/>
    <w:rsid w:val="005C0EF5"/>
    <w:rsid w:val="005E3823"/>
    <w:rsid w:val="005E7F12"/>
    <w:rsid w:val="00612EDD"/>
    <w:rsid w:val="006165C8"/>
    <w:rsid w:val="0062187C"/>
    <w:rsid w:val="00624FBA"/>
    <w:rsid w:val="00645C80"/>
    <w:rsid w:val="006476A3"/>
    <w:rsid w:val="00647BF8"/>
    <w:rsid w:val="00670D51"/>
    <w:rsid w:val="006736F6"/>
    <w:rsid w:val="00681EE9"/>
    <w:rsid w:val="006901A1"/>
    <w:rsid w:val="00693CD8"/>
    <w:rsid w:val="006A0139"/>
    <w:rsid w:val="006A2E7B"/>
    <w:rsid w:val="006A480A"/>
    <w:rsid w:val="006B027D"/>
    <w:rsid w:val="006B09C6"/>
    <w:rsid w:val="006B30E7"/>
    <w:rsid w:val="006C16BA"/>
    <w:rsid w:val="006C5A12"/>
    <w:rsid w:val="006D276E"/>
    <w:rsid w:val="006E293F"/>
    <w:rsid w:val="006F15F7"/>
    <w:rsid w:val="006F2309"/>
    <w:rsid w:val="006F4CD8"/>
    <w:rsid w:val="006F6A75"/>
    <w:rsid w:val="00706F32"/>
    <w:rsid w:val="00711EC7"/>
    <w:rsid w:val="00724C18"/>
    <w:rsid w:val="0072762D"/>
    <w:rsid w:val="00730645"/>
    <w:rsid w:val="007444F2"/>
    <w:rsid w:val="0074655D"/>
    <w:rsid w:val="007531A6"/>
    <w:rsid w:val="007B046C"/>
    <w:rsid w:val="007C0227"/>
    <w:rsid w:val="007D4177"/>
    <w:rsid w:val="007E5898"/>
    <w:rsid w:val="00816D83"/>
    <w:rsid w:val="0082082F"/>
    <w:rsid w:val="008214B1"/>
    <w:rsid w:val="0082595C"/>
    <w:rsid w:val="00825BB6"/>
    <w:rsid w:val="00825DFD"/>
    <w:rsid w:val="00831EF5"/>
    <w:rsid w:val="00855DDE"/>
    <w:rsid w:val="008623FB"/>
    <w:rsid w:val="0087478E"/>
    <w:rsid w:val="008834D8"/>
    <w:rsid w:val="00885816"/>
    <w:rsid w:val="008A57C0"/>
    <w:rsid w:val="008B65BB"/>
    <w:rsid w:val="008B6FF4"/>
    <w:rsid w:val="008C6E70"/>
    <w:rsid w:val="008D1B0D"/>
    <w:rsid w:val="008F0E79"/>
    <w:rsid w:val="008F3CCD"/>
    <w:rsid w:val="008F4C05"/>
    <w:rsid w:val="008F7D98"/>
    <w:rsid w:val="00901970"/>
    <w:rsid w:val="00921426"/>
    <w:rsid w:val="00925072"/>
    <w:rsid w:val="00925CFE"/>
    <w:rsid w:val="00927304"/>
    <w:rsid w:val="00934646"/>
    <w:rsid w:val="00942896"/>
    <w:rsid w:val="00945298"/>
    <w:rsid w:val="0096C50D"/>
    <w:rsid w:val="00991998"/>
    <w:rsid w:val="009B6319"/>
    <w:rsid w:val="009C2EE9"/>
    <w:rsid w:val="009D040C"/>
    <w:rsid w:val="009E0E50"/>
    <w:rsid w:val="00A05E94"/>
    <w:rsid w:val="00A11FF4"/>
    <w:rsid w:val="00A1395E"/>
    <w:rsid w:val="00A14032"/>
    <w:rsid w:val="00A30D96"/>
    <w:rsid w:val="00A52434"/>
    <w:rsid w:val="00A52BAF"/>
    <w:rsid w:val="00A841D9"/>
    <w:rsid w:val="00A95BFE"/>
    <w:rsid w:val="00AC13A0"/>
    <w:rsid w:val="00AC3C5C"/>
    <w:rsid w:val="00AC6EB4"/>
    <w:rsid w:val="00AC71D0"/>
    <w:rsid w:val="00AF360D"/>
    <w:rsid w:val="00AF3F4A"/>
    <w:rsid w:val="00AF55B4"/>
    <w:rsid w:val="00B03A53"/>
    <w:rsid w:val="00B0799F"/>
    <w:rsid w:val="00B152BB"/>
    <w:rsid w:val="00B163D5"/>
    <w:rsid w:val="00B237E0"/>
    <w:rsid w:val="00B2438D"/>
    <w:rsid w:val="00B445C2"/>
    <w:rsid w:val="00B72D71"/>
    <w:rsid w:val="00B76356"/>
    <w:rsid w:val="00B8028B"/>
    <w:rsid w:val="00B84A94"/>
    <w:rsid w:val="00B95E39"/>
    <w:rsid w:val="00BB1671"/>
    <w:rsid w:val="00BB5D48"/>
    <w:rsid w:val="00BC616D"/>
    <w:rsid w:val="00BD058C"/>
    <w:rsid w:val="00C66618"/>
    <w:rsid w:val="00C66BBC"/>
    <w:rsid w:val="00C7133B"/>
    <w:rsid w:val="00C73472"/>
    <w:rsid w:val="00C73E72"/>
    <w:rsid w:val="00CB5DDC"/>
    <w:rsid w:val="00CD2EE5"/>
    <w:rsid w:val="00D26A26"/>
    <w:rsid w:val="00D33DC9"/>
    <w:rsid w:val="00D70D35"/>
    <w:rsid w:val="00D820FF"/>
    <w:rsid w:val="00D85C64"/>
    <w:rsid w:val="00D87181"/>
    <w:rsid w:val="00DA09E1"/>
    <w:rsid w:val="00DA789C"/>
    <w:rsid w:val="00DA78DA"/>
    <w:rsid w:val="00DB0981"/>
    <w:rsid w:val="00DD612F"/>
    <w:rsid w:val="00DE756C"/>
    <w:rsid w:val="00E219BA"/>
    <w:rsid w:val="00E32E10"/>
    <w:rsid w:val="00E33905"/>
    <w:rsid w:val="00E43643"/>
    <w:rsid w:val="00E45929"/>
    <w:rsid w:val="00E52FE8"/>
    <w:rsid w:val="00E616CB"/>
    <w:rsid w:val="00E648D3"/>
    <w:rsid w:val="00E65BAE"/>
    <w:rsid w:val="00E70135"/>
    <w:rsid w:val="00E71EC6"/>
    <w:rsid w:val="00E827A3"/>
    <w:rsid w:val="00E9171C"/>
    <w:rsid w:val="00EA0D02"/>
    <w:rsid w:val="00EA4B67"/>
    <w:rsid w:val="00EB279A"/>
    <w:rsid w:val="00EB395F"/>
    <w:rsid w:val="00EB54F6"/>
    <w:rsid w:val="00EC6D14"/>
    <w:rsid w:val="00EC7B6D"/>
    <w:rsid w:val="00ED09CF"/>
    <w:rsid w:val="00ED3A5D"/>
    <w:rsid w:val="00EE30EF"/>
    <w:rsid w:val="00EF3FE9"/>
    <w:rsid w:val="00F06D9B"/>
    <w:rsid w:val="00F235AE"/>
    <w:rsid w:val="00F37A11"/>
    <w:rsid w:val="00F540C2"/>
    <w:rsid w:val="00F75F00"/>
    <w:rsid w:val="00F82941"/>
    <w:rsid w:val="00F94A81"/>
    <w:rsid w:val="00F97094"/>
    <w:rsid w:val="00FA14F1"/>
    <w:rsid w:val="00FA1721"/>
    <w:rsid w:val="00FA4F70"/>
    <w:rsid w:val="00FD3B22"/>
    <w:rsid w:val="00FE70C8"/>
    <w:rsid w:val="00FF04C4"/>
    <w:rsid w:val="00FF1DEC"/>
    <w:rsid w:val="00FF63A9"/>
    <w:rsid w:val="00FF7745"/>
    <w:rsid w:val="02672E3D"/>
    <w:rsid w:val="029E6C9E"/>
    <w:rsid w:val="02EE9B8A"/>
    <w:rsid w:val="032D59BD"/>
    <w:rsid w:val="036BEE6F"/>
    <w:rsid w:val="0402FE9E"/>
    <w:rsid w:val="04265852"/>
    <w:rsid w:val="04B195F1"/>
    <w:rsid w:val="04D235A8"/>
    <w:rsid w:val="04FA7965"/>
    <w:rsid w:val="053D0FBA"/>
    <w:rsid w:val="0612E0BC"/>
    <w:rsid w:val="06497FDA"/>
    <w:rsid w:val="06A05E34"/>
    <w:rsid w:val="06E9E10A"/>
    <w:rsid w:val="078E83D1"/>
    <w:rsid w:val="0873110A"/>
    <w:rsid w:val="08827192"/>
    <w:rsid w:val="08B2E1B9"/>
    <w:rsid w:val="08F501CF"/>
    <w:rsid w:val="09424176"/>
    <w:rsid w:val="096ACF19"/>
    <w:rsid w:val="0974F05A"/>
    <w:rsid w:val="0AF1EBD8"/>
    <w:rsid w:val="0D0291FD"/>
    <w:rsid w:val="0D4D4099"/>
    <w:rsid w:val="0D526ACF"/>
    <w:rsid w:val="0DAB3D7D"/>
    <w:rsid w:val="0DAF8048"/>
    <w:rsid w:val="0DECE517"/>
    <w:rsid w:val="0E926335"/>
    <w:rsid w:val="0F12E45E"/>
    <w:rsid w:val="0F5BF9D9"/>
    <w:rsid w:val="0FE93043"/>
    <w:rsid w:val="102CE483"/>
    <w:rsid w:val="1113D0D2"/>
    <w:rsid w:val="1207895F"/>
    <w:rsid w:val="12449DAF"/>
    <w:rsid w:val="13166BCD"/>
    <w:rsid w:val="13618B3D"/>
    <w:rsid w:val="13BB5C74"/>
    <w:rsid w:val="13CC49BF"/>
    <w:rsid w:val="1524142F"/>
    <w:rsid w:val="163F65CE"/>
    <w:rsid w:val="16D275B6"/>
    <w:rsid w:val="17507E6B"/>
    <w:rsid w:val="1794B301"/>
    <w:rsid w:val="179D3346"/>
    <w:rsid w:val="17AD75EE"/>
    <w:rsid w:val="1808E335"/>
    <w:rsid w:val="182C8652"/>
    <w:rsid w:val="18345724"/>
    <w:rsid w:val="187A8AC7"/>
    <w:rsid w:val="19661163"/>
    <w:rsid w:val="19874B34"/>
    <w:rsid w:val="199C6684"/>
    <w:rsid w:val="1A87026D"/>
    <w:rsid w:val="1B661AE9"/>
    <w:rsid w:val="1B98411A"/>
    <w:rsid w:val="1BB4BDF9"/>
    <w:rsid w:val="1D6A032C"/>
    <w:rsid w:val="1DDCD316"/>
    <w:rsid w:val="1DE0DBE1"/>
    <w:rsid w:val="1E198DEC"/>
    <w:rsid w:val="1E90A421"/>
    <w:rsid w:val="1EF38438"/>
    <w:rsid w:val="1F4A9A38"/>
    <w:rsid w:val="1F6AB980"/>
    <w:rsid w:val="1FC214FF"/>
    <w:rsid w:val="207AE6CB"/>
    <w:rsid w:val="213B2FD7"/>
    <w:rsid w:val="216B6070"/>
    <w:rsid w:val="217A3A4A"/>
    <w:rsid w:val="22A7F6B4"/>
    <w:rsid w:val="22ADAAA8"/>
    <w:rsid w:val="23F98CE9"/>
    <w:rsid w:val="242838B9"/>
    <w:rsid w:val="245ED933"/>
    <w:rsid w:val="24B03618"/>
    <w:rsid w:val="24E74CD9"/>
    <w:rsid w:val="25835C90"/>
    <w:rsid w:val="25B9FBE9"/>
    <w:rsid w:val="25F9E288"/>
    <w:rsid w:val="2795B2E9"/>
    <w:rsid w:val="27CCAE2C"/>
    <w:rsid w:val="2851E143"/>
    <w:rsid w:val="2894DC33"/>
    <w:rsid w:val="28B44137"/>
    <w:rsid w:val="28F3B5DC"/>
    <w:rsid w:val="2908193D"/>
    <w:rsid w:val="29125581"/>
    <w:rsid w:val="2A67C75E"/>
    <w:rsid w:val="2A926D20"/>
    <w:rsid w:val="2AB80298"/>
    <w:rsid w:val="2BB371C5"/>
    <w:rsid w:val="2C058E67"/>
    <w:rsid w:val="2C4BC1EB"/>
    <w:rsid w:val="2E13F1CC"/>
    <w:rsid w:val="2E3F9339"/>
    <w:rsid w:val="2EA8682C"/>
    <w:rsid w:val="2ED70871"/>
    <w:rsid w:val="2FA6A784"/>
    <w:rsid w:val="2FB7CBCA"/>
    <w:rsid w:val="3150C854"/>
    <w:rsid w:val="3213B1E0"/>
    <w:rsid w:val="329BD40D"/>
    <w:rsid w:val="32F51188"/>
    <w:rsid w:val="331395BF"/>
    <w:rsid w:val="33227092"/>
    <w:rsid w:val="337483A3"/>
    <w:rsid w:val="33E1B043"/>
    <w:rsid w:val="33F775A4"/>
    <w:rsid w:val="33FF2CB6"/>
    <w:rsid w:val="34304CD4"/>
    <w:rsid w:val="345E2889"/>
    <w:rsid w:val="35791C7D"/>
    <w:rsid w:val="35B7BFD5"/>
    <w:rsid w:val="369DC727"/>
    <w:rsid w:val="36F5DBE3"/>
    <w:rsid w:val="3756CCD6"/>
    <w:rsid w:val="384EDB5B"/>
    <w:rsid w:val="38788D44"/>
    <w:rsid w:val="389B2FBB"/>
    <w:rsid w:val="38B3F988"/>
    <w:rsid w:val="3911A8F1"/>
    <w:rsid w:val="392844C7"/>
    <w:rsid w:val="39388D41"/>
    <w:rsid w:val="39BD5983"/>
    <w:rsid w:val="39E3FCBF"/>
    <w:rsid w:val="3A0C06A8"/>
    <w:rsid w:val="3AA66DCC"/>
    <w:rsid w:val="3B364F88"/>
    <w:rsid w:val="3BA164F3"/>
    <w:rsid w:val="3BD63973"/>
    <w:rsid w:val="3D503452"/>
    <w:rsid w:val="3D944906"/>
    <w:rsid w:val="3DD9F245"/>
    <w:rsid w:val="3E1ADDF2"/>
    <w:rsid w:val="3E31D11B"/>
    <w:rsid w:val="3F1008F2"/>
    <w:rsid w:val="3F1BB7D8"/>
    <w:rsid w:val="3F29F143"/>
    <w:rsid w:val="3FBC0A05"/>
    <w:rsid w:val="40AB971A"/>
    <w:rsid w:val="40B8A183"/>
    <w:rsid w:val="40D26BF6"/>
    <w:rsid w:val="417EE031"/>
    <w:rsid w:val="41D256A4"/>
    <w:rsid w:val="4205D1E6"/>
    <w:rsid w:val="42241C97"/>
    <w:rsid w:val="4280BDE1"/>
    <w:rsid w:val="42FAB5F5"/>
    <w:rsid w:val="43234FDF"/>
    <w:rsid w:val="43598AED"/>
    <w:rsid w:val="43FFC193"/>
    <w:rsid w:val="448BE722"/>
    <w:rsid w:val="457C83C2"/>
    <w:rsid w:val="45853D43"/>
    <w:rsid w:val="45B575CA"/>
    <w:rsid w:val="46444275"/>
    <w:rsid w:val="46534A68"/>
    <w:rsid w:val="4692177F"/>
    <w:rsid w:val="46A78290"/>
    <w:rsid w:val="46EDEA04"/>
    <w:rsid w:val="470E2275"/>
    <w:rsid w:val="4802A01A"/>
    <w:rsid w:val="48BC384C"/>
    <w:rsid w:val="4949EE26"/>
    <w:rsid w:val="49973138"/>
    <w:rsid w:val="4A5E255F"/>
    <w:rsid w:val="4AC53C52"/>
    <w:rsid w:val="4AF32703"/>
    <w:rsid w:val="4BEA6C9C"/>
    <w:rsid w:val="4C503D58"/>
    <w:rsid w:val="4CFC0612"/>
    <w:rsid w:val="4D57ABC7"/>
    <w:rsid w:val="4D7CCDF9"/>
    <w:rsid w:val="4D8A452D"/>
    <w:rsid w:val="4E690C3E"/>
    <w:rsid w:val="4E69367E"/>
    <w:rsid w:val="4E98F072"/>
    <w:rsid w:val="4E9CFBB7"/>
    <w:rsid w:val="4F2E3917"/>
    <w:rsid w:val="4F3DDF30"/>
    <w:rsid w:val="4F87155E"/>
    <w:rsid w:val="4F980A5D"/>
    <w:rsid w:val="4FEF3FAB"/>
    <w:rsid w:val="5027B806"/>
    <w:rsid w:val="504A3597"/>
    <w:rsid w:val="504B16CC"/>
    <w:rsid w:val="50A9CD42"/>
    <w:rsid w:val="514316D8"/>
    <w:rsid w:val="51C38867"/>
    <w:rsid w:val="5278FDF3"/>
    <w:rsid w:val="52F6F2FA"/>
    <w:rsid w:val="53589FF4"/>
    <w:rsid w:val="55DFCBAF"/>
    <w:rsid w:val="5607E239"/>
    <w:rsid w:val="571ED602"/>
    <w:rsid w:val="573F283A"/>
    <w:rsid w:val="5746246B"/>
    <w:rsid w:val="57E8CC50"/>
    <w:rsid w:val="5814ADC0"/>
    <w:rsid w:val="582802B5"/>
    <w:rsid w:val="5889FDB5"/>
    <w:rsid w:val="590F0FE5"/>
    <w:rsid w:val="5A3077B8"/>
    <w:rsid w:val="5A44F78D"/>
    <w:rsid w:val="5A97741B"/>
    <w:rsid w:val="5A985EB2"/>
    <w:rsid w:val="5ADF39F4"/>
    <w:rsid w:val="5B071CE5"/>
    <w:rsid w:val="5B0E2086"/>
    <w:rsid w:val="5C250006"/>
    <w:rsid w:val="5C593CCA"/>
    <w:rsid w:val="5CB28327"/>
    <w:rsid w:val="5D194CC1"/>
    <w:rsid w:val="5D74EF29"/>
    <w:rsid w:val="5DC947B5"/>
    <w:rsid w:val="5E483158"/>
    <w:rsid w:val="5E976239"/>
    <w:rsid w:val="5F8A08E0"/>
    <w:rsid w:val="5FC26FFC"/>
    <w:rsid w:val="5FF151E1"/>
    <w:rsid w:val="605D8652"/>
    <w:rsid w:val="60D94C3C"/>
    <w:rsid w:val="6166ED31"/>
    <w:rsid w:val="6189FA96"/>
    <w:rsid w:val="622349C7"/>
    <w:rsid w:val="624C1D87"/>
    <w:rsid w:val="628A483A"/>
    <w:rsid w:val="628CE347"/>
    <w:rsid w:val="634F173F"/>
    <w:rsid w:val="63DD7C97"/>
    <w:rsid w:val="644DFDB7"/>
    <w:rsid w:val="647C6BD5"/>
    <w:rsid w:val="6533A91F"/>
    <w:rsid w:val="65518668"/>
    <w:rsid w:val="66AF1378"/>
    <w:rsid w:val="66FE0AF4"/>
    <w:rsid w:val="6744277C"/>
    <w:rsid w:val="67753587"/>
    <w:rsid w:val="67B09936"/>
    <w:rsid w:val="67C3E1A0"/>
    <w:rsid w:val="67FF9694"/>
    <w:rsid w:val="68B77343"/>
    <w:rsid w:val="68EDD276"/>
    <w:rsid w:val="69BAD6D4"/>
    <w:rsid w:val="6A155BA7"/>
    <w:rsid w:val="6A445E70"/>
    <w:rsid w:val="6A66BFFA"/>
    <w:rsid w:val="6B966372"/>
    <w:rsid w:val="6BDCF7CF"/>
    <w:rsid w:val="6BE22700"/>
    <w:rsid w:val="6C002643"/>
    <w:rsid w:val="6C29E6B4"/>
    <w:rsid w:val="6C5B290D"/>
    <w:rsid w:val="6C97B970"/>
    <w:rsid w:val="6D148BF6"/>
    <w:rsid w:val="6DCF2CB3"/>
    <w:rsid w:val="6E861224"/>
    <w:rsid w:val="6ED7A742"/>
    <w:rsid w:val="6F4F8B57"/>
    <w:rsid w:val="6F98E977"/>
    <w:rsid w:val="702258AC"/>
    <w:rsid w:val="704771EA"/>
    <w:rsid w:val="708CD7DA"/>
    <w:rsid w:val="72246CE6"/>
    <w:rsid w:val="72628108"/>
    <w:rsid w:val="7380852D"/>
    <w:rsid w:val="73B2E1F5"/>
    <w:rsid w:val="74A6B671"/>
    <w:rsid w:val="74C9B0F1"/>
    <w:rsid w:val="7536100F"/>
    <w:rsid w:val="75F83EC0"/>
    <w:rsid w:val="772A3E7B"/>
    <w:rsid w:val="77EF4BCC"/>
    <w:rsid w:val="789FB406"/>
    <w:rsid w:val="78C3D46B"/>
    <w:rsid w:val="78C9EA96"/>
    <w:rsid w:val="795002FA"/>
    <w:rsid w:val="79F14D1C"/>
    <w:rsid w:val="7AA19641"/>
    <w:rsid w:val="7ABD76AD"/>
    <w:rsid w:val="7AD042D2"/>
    <w:rsid w:val="7B724B26"/>
    <w:rsid w:val="7BD7BE90"/>
    <w:rsid w:val="7BEA3A19"/>
    <w:rsid w:val="7D554F62"/>
    <w:rsid w:val="7E0478EF"/>
    <w:rsid w:val="7E118ED2"/>
    <w:rsid w:val="7E4376D5"/>
    <w:rsid w:val="7ED1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BDE86"/>
  <w15:chartTrackingRefBased/>
  <w15:docId w15:val="{6B2EB905-E62C-4903-9C3E-C26001C3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4C4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F04C4"/>
    <w:rPr>
      <w:sz w:val="24"/>
    </w:rPr>
  </w:style>
  <w:style w:type="paragraph" w:styleId="Footer">
    <w:name w:val="footer"/>
    <w:basedOn w:val="Normal"/>
    <w:rsid w:val="00FF04C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0E7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3FF"/>
  </w:style>
  <w:style w:type="character" w:styleId="Hyperlink">
    <w:name w:val="Hyperlink"/>
    <w:uiPriority w:val="99"/>
    <w:unhideWhenUsed/>
    <w:rsid w:val="00AC6E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A8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C5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A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A12"/>
  </w:style>
  <w:style w:type="paragraph" w:styleId="NoSpacing">
    <w:name w:val="No Spacing"/>
    <w:uiPriority w:val="1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7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Motor Vehicle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Leslie.Soares</dc:creator>
  <cp:keywords/>
  <cp:lastModifiedBy>Corkum, Tina B</cp:lastModifiedBy>
  <cp:revision>4</cp:revision>
  <cp:lastPrinted>2025-09-17T18:38:00Z</cp:lastPrinted>
  <dcterms:created xsi:type="dcterms:W3CDTF">2025-10-08T15:59:00Z</dcterms:created>
  <dcterms:modified xsi:type="dcterms:W3CDTF">2025-10-16T12:30:00Z</dcterms:modified>
</cp:coreProperties>
</file>